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9A" w:rsidRDefault="0032269A" w:rsidP="0032269A">
      <w:pPr>
        <w:pStyle w:val="Rubrik"/>
      </w:pPr>
      <w:r>
        <w:t>Chemistry Experiment</w:t>
      </w:r>
    </w:p>
    <w:p w:rsidR="0032269A" w:rsidRDefault="001B0D1A" w:rsidP="0032269A">
      <w:pPr>
        <w:pStyle w:val="Rubrik"/>
        <w:pBdr>
          <w:bottom w:val="single" w:sz="4" w:space="1" w:color="auto"/>
        </w:pBdr>
      </w:pPr>
      <w:proofErr w:type="spellStart"/>
      <w:r>
        <w:t>Water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flocculation</w:t>
      </w:r>
      <w:proofErr w:type="spellEnd"/>
    </w:p>
    <w:tbl>
      <w:tblPr>
        <w:tblStyle w:val="Rutntstabell1ljus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69A" w:rsidRPr="00C069FC" w:rsidTr="0035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32269A" w:rsidP="00355544">
            <w:pPr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>Material</w:t>
            </w:r>
          </w:p>
        </w:tc>
        <w:tc>
          <w:tcPr>
            <w:tcW w:w="4531" w:type="dxa"/>
          </w:tcPr>
          <w:p w:rsidR="0032269A" w:rsidRPr="00C069FC" w:rsidRDefault="001B0D1A" w:rsidP="00355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Chemicals</w:t>
            </w: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32269A" w:rsidP="003555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 w:rsidR="001B0D1A">
              <w:rPr>
                <w:b w:val="0"/>
                <w:sz w:val="24"/>
                <w:szCs w:val="24"/>
              </w:rPr>
              <w:t>volumetric</w:t>
            </w:r>
            <w:proofErr w:type="spellEnd"/>
            <w:r w:rsidR="001B0D1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B0D1A">
              <w:rPr>
                <w:b w:val="0"/>
                <w:sz w:val="24"/>
                <w:szCs w:val="24"/>
              </w:rPr>
              <w:t>flask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100 ml</w:t>
            </w:r>
          </w:p>
        </w:tc>
        <w:tc>
          <w:tcPr>
            <w:tcW w:w="4531" w:type="dxa"/>
          </w:tcPr>
          <w:p w:rsidR="0032269A" w:rsidRPr="00C069FC" w:rsidRDefault="001B0D1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caramel</w:t>
            </w:r>
            <w:proofErr w:type="spellEnd"/>
            <w:r>
              <w:rPr>
                <w:sz w:val="24"/>
                <w:szCs w:val="24"/>
              </w:rPr>
              <w:t xml:space="preserve"> color</w:t>
            </w: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Default="001B0D1A" w:rsidP="003555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</w:rPr>
              <w:t>beaker</w:t>
            </w:r>
            <w:proofErr w:type="spellEnd"/>
          </w:p>
        </w:tc>
        <w:tc>
          <w:tcPr>
            <w:tcW w:w="4531" w:type="dxa"/>
          </w:tcPr>
          <w:p w:rsidR="0032269A" w:rsidRPr="00C069FC" w:rsidRDefault="001B0D1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Sodiumcarbonate</w:t>
            </w:r>
            <w:proofErr w:type="spellEnd"/>
            <w:r w:rsidR="0032269A" w:rsidRPr="00C069FC">
              <w:rPr>
                <w:sz w:val="24"/>
                <w:szCs w:val="24"/>
              </w:rPr>
              <w:t xml:space="preserve"> </w:t>
            </w:r>
            <w:r w:rsidR="0032269A" w:rsidRPr="00C069FC">
              <w:rPr>
                <w:b/>
                <w:sz w:val="24"/>
                <w:szCs w:val="24"/>
              </w:rPr>
              <w:t>Na</w:t>
            </w:r>
            <w:r w:rsidR="0032269A" w:rsidRPr="00C069FC">
              <w:rPr>
                <w:b/>
                <w:sz w:val="24"/>
                <w:szCs w:val="24"/>
                <w:vertAlign w:val="subscript"/>
              </w:rPr>
              <w:t>2</w:t>
            </w:r>
            <w:r w:rsidR="0032269A" w:rsidRPr="00C069FC">
              <w:rPr>
                <w:b/>
                <w:sz w:val="24"/>
                <w:szCs w:val="24"/>
              </w:rPr>
              <w:t>CO</w:t>
            </w:r>
            <w:r w:rsidR="0032269A" w:rsidRPr="00C069FC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1B0D1A" w:rsidP="003555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b w:val="0"/>
                <w:sz w:val="24"/>
                <w:szCs w:val="24"/>
              </w:rPr>
              <w:t>pipettes</w:t>
            </w:r>
            <w:proofErr w:type="spellEnd"/>
            <w:r w:rsidR="0032269A" w:rsidRPr="00C069FC">
              <w:rPr>
                <w:b w:val="0"/>
                <w:sz w:val="24"/>
                <w:szCs w:val="24"/>
              </w:rPr>
              <w:t xml:space="preserve"> (2ml)</w:t>
            </w:r>
          </w:p>
        </w:tc>
        <w:tc>
          <w:tcPr>
            <w:tcW w:w="4531" w:type="dxa"/>
          </w:tcPr>
          <w:p w:rsidR="0032269A" w:rsidRPr="00C069FC" w:rsidRDefault="001B0D1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Aluminiumsulph</w:t>
            </w:r>
            <w:r w:rsidR="0032269A" w:rsidRPr="00C069FC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e</w:t>
            </w:r>
            <w:proofErr w:type="spellEnd"/>
            <w:r w:rsidR="0032269A" w:rsidRPr="00C069FC">
              <w:rPr>
                <w:b/>
                <w:sz w:val="24"/>
                <w:szCs w:val="24"/>
              </w:rPr>
              <w:t xml:space="preserve"> Al</w:t>
            </w:r>
            <w:r w:rsidR="0032269A" w:rsidRPr="00C069FC">
              <w:rPr>
                <w:b/>
                <w:sz w:val="24"/>
                <w:szCs w:val="24"/>
                <w:vertAlign w:val="subscript"/>
              </w:rPr>
              <w:t>2</w:t>
            </w:r>
            <w:r w:rsidR="0032269A" w:rsidRPr="00C069FC">
              <w:rPr>
                <w:b/>
                <w:sz w:val="24"/>
                <w:szCs w:val="24"/>
              </w:rPr>
              <w:t>(SO</w:t>
            </w:r>
            <w:r w:rsidR="0032269A" w:rsidRPr="00C069FC">
              <w:rPr>
                <w:b/>
                <w:sz w:val="24"/>
                <w:szCs w:val="24"/>
                <w:vertAlign w:val="subscript"/>
              </w:rPr>
              <w:t>4</w:t>
            </w:r>
            <w:r w:rsidR="0032269A" w:rsidRPr="00C069FC">
              <w:rPr>
                <w:b/>
                <w:sz w:val="24"/>
                <w:szCs w:val="24"/>
              </w:rPr>
              <w:t>)</w:t>
            </w:r>
            <w:r w:rsidR="0032269A" w:rsidRPr="00C069FC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32269A" w:rsidP="00355544">
            <w:pPr>
              <w:rPr>
                <w:b w:val="0"/>
                <w:sz w:val="24"/>
                <w:szCs w:val="24"/>
              </w:rPr>
            </w:pPr>
            <w:r w:rsidRPr="00C069FC">
              <w:rPr>
                <w:b w:val="0"/>
                <w:sz w:val="24"/>
                <w:szCs w:val="24"/>
              </w:rPr>
              <w:t>Magnet</w:t>
            </w:r>
            <w:r w:rsidR="001B0D1A">
              <w:rPr>
                <w:b w:val="0"/>
                <w:sz w:val="24"/>
                <w:szCs w:val="24"/>
              </w:rPr>
              <w:t xml:space="preserve">ic </w:t>
            </w:r>
            <w:proofErr w:type="spellStart"/>
            <w:r w:rsidR="001B0D1A">
              <w:rPr>
                <w:b w:val="0"/>
                <w:sz w:val="24"/>
                <w:szCs w:val="24"/>
              </w:rPr>
              <w:t>stirrer</w:t>
            </w:r>
            <w:proofErr w:type="spellEnd"/>
          </w:p>
        </w:tc>
        <w:tc>
          <w:tcPr>
            <w:tcW w:w="4531" w:type="dxa"/>
          </w:tcPr>
          <w:p w:rsidR="0032269A" w:rsidRPr="00C069FC" w:rsidRDefault="0032269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1B0D1A" w:rsidP="0035554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4531" w:type="dxa"/>
          </w:tcPr>
          <w:p w:rsidR="0032269A" w:rsidRPr="00C069FC" w:rsidRDefault="0032269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69A" w:rsidRPr="00C069FC" w:rsidTr="0035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269A" w:rsidRPr="00C069FC" w:rsidRDefault="001B0D1A" w:rsidP="0035554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Teaspoon</w:t>
            </w:r>
            <w:proofErr w:type="spellEnd"/>
          </w:p>
        </w:tc>
        <w:tc>
          <w:tcPr>
            <w:tcW w:w="4531" w:type="dxa"/>
          </w:tcPr>
          <w:p w:rsidR="0032269A" w:rsidRPr="00C069FC" w:rsidRDefault="0032269A" w:rsidP="0035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2269A" w:rsidRDefault="0032269A" w:rsidP="0032269A"/>
    <w:p w:rsidR="0032269A" w:rsidRPr="005A24BC" w:rsidRDefault="001B0D1A" w:rsidP="0032269A">
      <w:pPr>
        <w:rPr>
          <w:b/>
          <w:sz w:val="28"/>
          <w:szCs w:val="24"/>
        </w:rPr>
      </w:pPr>
      <w:proofErr w:type="spellStart"/>
      <w:r w:rsidRPr="005A24BC">
        <w:rPr>
          <w:b/>
          <w:sz w:val="28"/>
          <w:szCs w:val="24"/>
        </w:rPr>
        <w:t>Implication</w:t>
      </w:r>
      <w:proofErr w:type="spellEnd"/>
    </w:p>
    <w:p w:rsidR="0032269A" w:rsidRPr="002A5EA0" w:rsidRDefault="001B0D1A" w:rsidP="0032269A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a solution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 w:rsidR="0032269A" w:rsidRPr="002A5EA0">
        <w:rPr>
          <w:b/>
          <w:sz w:val="24"/>
          <w:szCs w:val="24"/>
        </w:rPr>
        <w:t>Al</w:t>
      </w:r>
      <w:r w:rsidR="0032269A" w:rsidRPr="002A5EA0">
        <w:rPr>
          <w:b/>
          <w:sz w:val="24"/>
          <w:szCs w:val="24"/>
          <w:vertAlign w:val="subscript"/>
        </w:rPr>
        <w:t>2</w:t>
      </w:r>
      <w:r w:rsidR="0032269A" w:rsidRPr="002A5EA0">
        <w:rPr>
          <w:b/>
          <w:sz w:val="24"/>
          <w:szCs w:val="24"/>
        </w:rPr>
        <w:t>(SO</w:t>
      </w:r>
      <w:r w:rsidR="0032269A" w:rsidRPr="002A5EA0">
        <w:rPr>
          <w:b/>
          <w:sz w:val="24"/>
          <w:szCs w:val="24"/>
          <w:vertAlign w:val="subscript"/>
        </w:rPr>
        <w:t>4</w:t>
      </w:r>
      <w:r w:rsidR="0032269A" w:rsidRPr="002A5EA0">
        <w:rPr>
          <w:b/>
          <w:sz w:val="24"/>
          <w:szCs w:val="24"/>
        </w:rPr>
        <w:t>)</w:t>
      </w:r>
      <w:r w:rsidR="0032269A" w:rsidRPr="002A5EA0">
        <w:rPr>
          <w:b/>
          <w:sz w:val="24"/>
          <w:szCs w:val="24"/>
          <w:vertAlign w:val="subscript"/>
        </w:rPr>
        <w:t>3</w:t>
      </w:r>
      <w:r w:rsidR="0032269A" w:rsidRPr="002A5EA0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concentration</w:t>
      </w:r>
      <w:proofErr w:type="spellEnd"/>
      <w:r w:rsidR="0032269A" w:rsidRPr="002A5EA0">
        <w:rPr>
          <w:b/>
          <w:sz w:val="24"/>
          <w:szCs w:val="24"/>
        </w:rPr>
        <w:t xml:space="preserve"> 0,1 mol/dm</w:t>
      </w:r>
      <w:r w:rsidR="0032269A" w:rsidRPr="002A5EA0">
        <w:rPr>
          <w:b/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and the </w:t>
      </w:r>
      <w:proofErr w:type="spellStart"/>
      <w:r>
        <w:rPr>
          <w:sz w:val="24"/>
          <w:szCs w:val="24"/>
        </w:rPr>
        <w:t>volume</w:t>
      </w:r>
      <w:proofErr w:type="spellEnd"/>
      <w:r w:rsidR="0032269A" w:rsidRPr="002A5EA0">
        <w:rPr>
          <w:sz w:val="24"/>
          <w:szCs w:val="24"/>
        </w:rPr>
        <w:t xml:space="preserve"> </w:t>
      </w:r>
      <w:r w:rsidRPr="001B0D1A">
        <w:rPr>
          <w:b/>
          <w:sz w:val="24"/>
          <w:szCs w:val="24"/>
        </w:rPr>
        <w:t>0,0</w:t>
      </w:r>
      <w:r w:rsidR="0032269A" w:rsidRPr="001B0D1A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d</w:t>
      </w:r>
      <w:r w:rsidR="0032269A" w:rsidRPr="002A5EA0">
        <w:rPr>
          <w:b/>
          <w:sz w:val="24"/>
          <w:szCs w:val="24"/>
        </w:rPr>
        <w:t>m</w:t>
      </w:r>
      <w:r w:rsidR="0032269A" w:rsidRPr="002A5EA0">
        <w:rPr>
          <w:b/>
          <w:sz w:val="24"/>
          <w:szCs w:val="24"/>
          <w:vertAlign w:val="superscript"/>
        </w:rPr>
        <w:t>3</w:t>
      </w:r>
      <w:r w:rsidR="0032269A" w:rsidRPr="002A5EA0">
        <w:rPr>
          <w:b/>
          <w:sz w:val="24"/>
          <w:szCs w:val="24"/>
        </w:rPr>
        <w:t>.</w:t>
      </w:r>
    </w:p>
    <w:p w:rsidR="0032269A" w:rsidRPr="002A5EA0" w:rsidRDefault="001B0D1A" w:rsidP="0032269A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a solution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 w:rsidR="0032269A" w:rsidRPr="002A5EA0">
        <w:rPr>
          <w:b/>
          <w:sz w:val="24"/>
          <w:szCs w:val="24"/>
        </w:rPr>
        <w:t>Na</w:t>
      </w:r>
      <w:r w:rsidR="0032269A" w:rsidRPr="002A5EA0">
        <w:rPr>
          <w:b/>
          <w:sz w:val="24"/>
          <w:szCs w:val="24"/>
          <w:vertAlign w:val="subscript"/>
        </w:rPr>
        <w:t>2</w:t>
      </w:r>
      <w:r w:rsidR="0032269A" w:rsidRPr="002A5EA0">
        <w:rPr>
          <w:b/>
          <w:sz w:val="24"/>
          <w:szCs w:val="24"/>
        </w:rPr>
        <w:t>CO</w:t>
      </w:r>
      <w:r w:rsidR="0032269A" w:rsidRPr="002A5EA0">
        <w:rPr>
          <w:b/>
          <w:sz w:val="24"/>
          <w:szCs w:val="24"/>
          <w:vertAlign w:val="subscript"/>
        </w:rPr>
        <w:t xml:space="preserve">3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concentration</w:t>
      </w:r>
      <w:proofErr w:type="spellEnd"/>
      <w:r w:rsidRPr="002A5EA0">
        <w:rPr>
          <w:b/>
          <w:sz w:val="24"/>
          <w:szCs w:val="24"/>
        </w:rPr>
        <w:t xml:space="preserve"> </w:t>
      </w:r>
      <w:r w:rsidR="0032269A" w:rsidRPr="002A5EA0">
        <w:rPr>
          <w:b/>
          <w:sz w:val="24"/>
          <w:szCs w:val="24"/>
        </w:rPr>
        <w:t>0,3 mol/dm</w:t>
      </w:r>
      <w:r w:rsidR="0032269A" w:rsidRPr="002A5EA0">
        <w:rPr>
          <w:b/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and the </w:t>
      </w:r>
      <w:proofErr w:type="spellStart"/>
      <w:r>
        <w:rPr>
          <w:sz w:val="24"/>
          <w:szCs w:val="24"/>
        </w:rPr>
        <w:t>volume</w:t>
      </w:r>
      <w:proofErr w:type="spellEnd"/>
      <w:r w:rsidR="0032269A" w:rsidRPr="002A5EA0">
        <w:rPr>
          <w:sz w:val="24"/>
          <w:szCs w:val="24"/>
        </w:rPr>
        <w:t xml:space="preserve"> </w:t>
      </w:r>
      <w:r w:rsidRPr="001B0D1A">
        <w:rPr>
          <w:b/>
          <w:sz w:val="24"/>
          <w:szCs w:val="24"/>
        </w:rPr>
        <w:t>0,050</w:t>
      </w:r>
      <w:r>
        <w:rPr>
          <w:b/>
          <w:sz w:val="24"/>
          <w:szCs w:val="24"/>
        </w:rPr>
        <w:t xml:space="preserve"> d</w:t>
      </w:r>
      <w:r w:rsidRPr="002A5EA0">
        <w:rPr>
          <w:b/>
          <w:sz w:val="24"/>
          <w:szCs w:val="24"/>
        </w:rPr>
        <w:t>m</w:t>
      </w:r>
      <w:r w:rsidRPr="002A5EA0">
        <w:rPr>
          <w:b/>
          <w:sz w:val="24"/>
          <w:szCs w:val="24"/>
          <w:vertAlign w:val="superscript"/>
        </w:rPr>
        <w:t>3</w:t>
      </w:r>
      <w:r w:rsidR="0032269A" w:rsidRPr="002A5EA0">
        <w:rPr>
          <w:b/>
          <w:sz w:val="24"/>
          <w:szCs w:val="24"/>
        </w:rPr>
        <w:t>.</w:t>
      </w:r>
    </w:p>
    <w:p w:rsidR="001B0D1A" w:rsidRDefault="001B0D1A" w:rsidP="00B4193F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 w:rsidRPr="001B0D1A">
        <w:rPr>
          <w:sz w:val="24"/>
          <w:szCs w:val="24"/>
        </w:rPr>
        <w:t>Fill</w:t>
      </w:r>
      <w:proofErr w:type="spellEnd"/>
      <w:r w:rsidRPr="001B0D1A">
        <w:rPr>
          <w:sz w:val="24"/>
          <w:szCs w:val="24"/>
        </w:rPr>
        <w:t xml:space="preserve"> the </w:t>
      </w:r>
      <w:proofErr w:type="spellStart"/>
      <w:r w:rsidRPr="001B0D1A">
        <w:rPr>
          <w:sz w:val="24"/>
          <w:szCs w:val="24"/>
        </w:rPr>
        <w:t>beaker</w:t>
      </w:r>
      <w:proofErr w:type="spellEnd"/>
      <w:r w:rsidRPr="001B0D1A">
        <w:rPr>
          <w:sz w:val="24"/>
          <w:szCs w:val="24"/>
        </w:rPr>
        <w:t xml:space="preserve"> </w:t>
      </w:r>
      <w:proofErr w:type="spellStart"/>
      <w:r w:rsidRPr="001B0D1A">
        <w:rPr>
          <w:sz w:val="24"/>
          <w:szCs w:val="24"/>
        </w:rPr>
        <w:t>with</w:t>
      </w:r>
      <w:proofErr w:type="spellEnd"/>
      <w:r w:rsidRPr="001B0D1A">
        <w:rPr>
          <w:sz w:val="24"/>
          <w:szCs w:val="24"/>
        </w:rPr>
        <w:t xml:space="preserve"> </w:t>
      </w:r>
      <w:proofErr w:type="spellStart"/>
      <w:r w:rsidRPr="001B0D1A">
        <w:rPr>
          <w:sz w:val="24"/>
          <w:szCs w:val="24"/>
        </w:rPr>
        <w:t>water</w:t>
      </w:r>
      <w:proofErr w:type="spellEnd"/>
      <w:r w:rsidRPr="001B0D1A">
        <w:rPr>
          <w:sz w:val="24"/>
          <w:szCs w:val="24"/>
        </w:rPr>
        <w:t xml:space="preserve"> and </w:t>
      </w:r>
      <w:proofErr w:type="spellStart"/>
      <w:r w:rsidRPr="001B0D1A">
        <w:rPr>
          <w:sz w:val="24"/>
          <w:szCs w:val="24"/>
        </w:rPr>
        <w:t>add</w:t>
      </w:r>
      <w:proofErr w:type="spellEnd"/>
      <w:r w:rsidRPr="001B0D1A">
        <w:rPr>
          <w:sz w:val="24"/>
          <w:szCs w:val="24"/>
        </w:rPr>
        <w:t xml:space="preserve"> a </w:t>
      </w:r>
      <w:proofErr w:type="spellStart"/>
      <w:r w:rsidRPr="001B0D1A">
        <w:rPr>
          <w:sz w:val="24"/>
          <w:szCs w:val="24"/>
        </w:rPr>
        <w:t>few</w:t>
      </w:r>
      <w:proofErr w:type="spellEnd"/>
      <w:r w:rsidRPr="001B0D1A">
        <w:rPr>
          <w:sz w:val="24"/>
          <w:szCs w:val="24"/>
        </w:rPr>
        <w:t xml:space="preserve"> </w:t>
      </w:r>
      <w:proofErr w:type="spellStart"/>
      <w:r w:rsidRPr="001B0D1A">
        <w:rPr>
          <w:sz w:val="24"/>
          <w:szCs w:val="24"/>
        </w:rPr>
        <w:t>drops</w:t>
      </w:r>
      <w:proofErr w:type="spellEnd"/>
      <w:r w:rsidRPr="001B0D1A">
        <w:rPr>
          <w:sz w:val="24"/>
          <w:szCs w:val="24"/>
        </w:rPr>
        <w:t xml:space="preserve"> </w:t>
      </w:r>
      <w:proofErr w:type="spellStart"/>
      <w:r w:rsidRPr="001B0D1A">
        <w:rPr>
          <w:sz w:val="24"/>
          <w:szCs w:val="24"/>
        </w:rPr>
        <w:t>of</w:t>
      </w:r>
      <w:proofErr w:type="spellEnd"/>
      <w:r w:rsidRPr="001B0D1A">
        <w:rPr>
          <w:sz w:val="24"/>
          <w:szCs w:val="24"/>
        </w:rPr>
        <w:t xml:space="preserve"> red </w:t>
      </w:r>
      <w:proofErr w:type="spellStart"/>
      <w:r w:rsidRPr="001B0D1A">
        <w:rPr>
          <w:sz w:val="24"/>
          <w:szCs w:val="24"/>
        </w:rPr>
        <w:t>caramel</w:t>
      </w:r>
      <w:proofErr w:type="spellEnd"/>
      <w:r w:rsidRPr="001B0D1A">
        <w:rPr>
          <w:sz w:val="24"/>
          <w:szCs w:val="24"/>
        </w:rPr>
        <w:t xml:space="preserve"> color.</w:t>
      </w:r>
      <w:r w:rsidR="0032269A" w:rsidRPr="001B0D1A">
        <w:rPr>
          <w:sz w:val="24"/>
          <w:szCs w:val="24"/>
        </w:rPr>
        <w:t xml:space="preserve"> </w:t>
      </w:r>
    </w:p>
    <w:p w:rsidR="0032269A" w:rsidRPr="001B0D1A" w:rsidRDefault="001B0D1A" w:rsidP="00B4193F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in </w:t>
      </w:r>
      <w:r w:rsidR="0032269A" w:rsidRPr="001B0D1A">
        <w:rPr>
          <w:sz w:val="24"/>
          <w:szCs w:val="24"/>
        </w:rPr>
        <w:t xml:space="preserve">2 </w:t>
      </w:r>
      <w:r>
        <w:rPr>
          <w:sz w:val="24"/>
          <w:szCs w:val="24"/>
        </w:rPr>
        <w:t>ml</w:t>
      </w:r>
      <w:r w:rsidR="006326FB">
        <w:rPr>
          <w:sz w:val="24"/>
          <w:szCs w:val="24"/>
        </w:rPr>
        <w:t xml:space="preserve"> </w:t>
      </w:r>
      <w:proofErr w:type="spellStart"/>
      <w:r w:rsidR="006326FB">
        <w:rPr>
          <w:sz w:val="24"/>
          <w:szCs w:val="24"/>
        </w:rPr>
        <w:t>of</w:t>
      </w:r>
      <w:proofErr w:type="spellEnd"/>
      <w:r w:rsidR="006326FB">
        <w:rPr>
          <w:sz w:val="24"/>
          <w:szCs w:val="24"/>
        </w:rPr>
        <w:t xml:space="preserve"> the</w:t>
      </w:r>
      <w:r w:rsidR="0032269A" w:rsidRPr="001B0D1A">
        <w:rPr>
          <w:sz w:val="24"/>
          <w:szCs w:val="24"/>
        </w:rPr>
        <w:t xml:space="preserve"> </w:t>
      </w:r>
      <w:r w:rsidR="0032269A" w:rsidRPr="001B0D1A">
        <w:rPr>
          <w:b/>
          <w:sz w:val="24"/>
          <w:szCs w:val="24"/>
        </w:rPr>
        <w:t>Al</w:t>
      </w:r>
      <w:r w:rsidR="0032269A" w:rsidRPr="001B0D1A">
        <w:rPr>
          <w:b/>
          <w:sz w:val="24"/>
          <w:szCs w:val="24"/>
          <w:vertAlign w:val="subscript"/>
        </w:rPr>
        <w:t>2</w:t>
      </w:r>
      <w:r w:rsidR="0032269A" w:rsidRPr="001B0D1A">
        <w:rPr>
          <w:b/>
          <w:sz w:val="24"/>
          <w:szCs w:val="24"/>
        </w:rPr>
        <w:t>(SO</w:t>
      </w:r>
      <w:r w:rsidR="0032269A" w:rsidRPr="001B0D1A">
        <w:rPr>
          <w:b/>
          <w:sz w:val="24"/>
          <w:szCs w:val="24"/>
          <w:vertAlign w:val="subscript"/>
        </w:rPr>
        <w:t>4</w:t>
      </w:r>
      <w:r w:rsidR="0032269A" w:rsidRPr="001B0D1A">
        <w:rPr>
          <w:b/>
          <w:sz w:val="24"/>
          <w:szCs w:val="24"/>
        </w:rPr>
        <w:t>)</w:t>
      </w:r>
      <w:r w:rsidR="0032269A" w:rsidRPr="001B0D1A">
        <w:rPr>
          <w:b/>
          <w:sz w:val="24"/>
          <w:szCs w:val="24"/>
          <w:vertAlign w:val="subscript"/>
        </w:rPr>
        <w:t>3</w:t>
      </w:r>
      <w:r w:rsidR="006326FB">
        <w:rPr>
          <w:sz w:val="24"/>
          <w:szCs w:val="24"/>
        </w:rPr>
        <w:t>-solution</w:t>
      </w:r>
    </w:p>
    <w:p w:rsidR="0032269A" w:rsidRPr="002A5EA0" w:rsidRDefault="001B0D1A" w:rsidP="0032269A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in 2 ml</w:t>
      </w:r>
      <w:r w:rsidR="0032269A" w:rsidRPr="002A5EA0">
        <w:rPr>
          <w:sz w:val="24"/>
          <w:szCs w:val="24"/>
        </w:rPr>
        <w:t xml:space="preserve"> av </w:t>
      </w:r>
      <w:r w:rsidR="0032269A" w:rsidRPr="002A5EA0">
        <w:rPr>
          <w:b/>
          <w:sz w:val="24"/>
          <w:szCs w:val="24"/>
        </w:rPr>
        <w:t>Na</w:t>
      </w:r>
      <w:r w:rsidR="0032269A" w:rsidRPr="002A5EA0">
        <w:rPr>
          <w:b/>
          <w:sz w:val="24"/>
          <w:szCs w:val="24"/>
          <w:vertAlign w:val="subscript"/>
        </w:rPr>
        <w:t>2</w:t>
      </w:r>
      <w:r w:rsidR="0032269A" w:rsidRPr="002A5EA0">
        <w:rPr>
          <w:b/>
          <w:sz w:val="24"/>
          <w:szCs w:val="24"/>
        </w:rPr>
        <w:t>CO</w:t>
      </w:r>
      <w:r w:rsidR="0032269A" w:rsidRPr="002A5EA0">
        <w:rPr>
          <w:b/>
          <w:sz w:val="24"/>
          <w:szCs w:val="24"/>
          <w:vertAlign w:val="subscript"/>
        </w:rPr>
        <w:t>3</w:t>
      </w:r>
      <w:r w:rsidR="006326FB">
        <w:rPr>
          <w:sz w:val="24"/>
          <w:szCs w:val="24"/>
        </w:rPr>
        <w:t>-solution</w:t>
      </w:r>
    </w:p>
    <w:p w:rsidR="0032269A" w:rsidRPr="002A5EA0" w:rsidRDefault="006326FB" w:rsidP="0032269A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for a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>.</w:t>
      </w:r>
    </w:p>
    <w:p w:rsidR="006326FB" w:rsidRPr="006326FB" w:rsidRDefault="006326FB" w:rsidP="006326FB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chemical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explanation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beaker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formulas</w:t>
      </w:r>
      <w:proofErr w:type="spellEnd"/>
      <w:r>
        <w:rPr>
          <w:sz w:val="24"/>
          <w:szCs w:val="24"/>
        </w:rPr>
        <w:t>.</w:t>
      </w:r>
    </w:p>
    <w:p w:rsidR="009A26A0" w:rsidRPr="002778D6" w:rsidRDefault="009A26A0" w:rsidP="009C7C52">
      <w:pPr>
        <w:pStyle w:val="Normalwebb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noProof/>
          <w:sz w:val="28"/>
        </w:rPr>
      </w:pPr>
      <w:r w:rsidRPr="002778D6">
        <w:rPr>
          <w:rFonts w:asciiTheme="minorHAnsi" w:hAnsiTheme="minorHAnsi" w:cstheme="minorHAnsi"/>
          <w:b/>
          <w:noProof/>
          <w:sz w:val="28"/>
        </w:rPr>
        <w:t>Facts about flocculation</w:t>
      </w:r>
      <w:r w:rsidR="009C7C52" w:rsidRPr="002778D6">
        <w:rPr>
          <w:rFonts w:asciiTheme="minorHAnsi" w:hAnsiTheme="minorHAnsi" w:cstheme="minorHAnsi"/>
          <w:b/>
          <w:noProof/>
          <w:sz w:val="28"/>
        </w:rPr>
        <w:t xml:space="preserve"> </w:t>
      </w:r>
      <w:r w:rsidR="00D31575" w:rsidRPr="002778D6">
        <w:rPr>
          <w:rFonts w:asciiTheme="minorHAnsi" w:hAnsiTheme="minorHAnsi" w:cstheme="minorHAnsi"/>
          <w:b/>
          <w:noProof/>
          <w:sz w:val="28"/>
        </w:rPr>
        <w:t>– explanation to the experiment</w:t>
      </w:r>
    </w:p>
    <w:p w:rsidR="009A26A0" w:rsidRPr="002778D6" w:rsidRDefault="009A26A0" w:rsidP="009A26A0">
      <w:pPr>
        <w:pStyle w:val="Normalwebb"/>
        <w:spacing w:line="276" w:lineRule="auto"/>
        <w:rPr>
          <w:rFonts w:asciiTheme="minorHAnsi" w:hAnsiTheme="minorHAnsi" w:cstheme="minorHAnsi"/>
          <w:noProof/>
        </w:rPr>
      </w:pPr>
      <w:r w:rsidRPr="002778D6">
        <w:rPr>
          <w:rFonts w:asciiTheme="minorHAnsi" w:hAnsiTheme="minorHAnsi" w:cstheme="minorHAnsi"/>
          <w:noProof/>
        </w:rPr>
        <w:t>Chemical flocculation is one of the processes that are used when we purify our drinking water.</w:t>
      </w:r>
      <w:r w:rsidRPr="002778D6">
        <w:rPr>
          <w:rFonts w:asciiTheme="minorHAnsi" w:hAnsiTheme="minorHAnsi" w:cstheme="minorHAnsi"/>
          <w:noProof/>
        </w:rPr>
        <w:t xml:space="preserve"> </w:t>
      </w:r>
      <w:r w:rsidRPr="002778D6">
        <w:rPr>
          <w:rFonts w:asciiTheme="minorHAnsi" w:hAnsiTheme="minorHAnsi" w:cstheme="minorHAnsi"/>
          <w:noProof/>
        </w:rPr>
        <w:t>F</w:t>
      </w:r>
      <w:r w:rsidR="00030C8C" w:rsidRPr="002778D6">
        <w:rPr>
          <w:rFonts w:asciiTheme="minorHAnsi" w:hAnsiTheme="minorHAnsi" w:cstheme="minorHAnsi"/>
          <w:noProof/>
        </w:rPr>
        <w:t>lucculation makes pollutant to adhere to one another in flocks that will sink to the bottom and are the easily removed from the water.</w:t>
      </w:r>
    </w:p>
    <w:p w:rsidR="009A26A0" w:rsidRPr="002778D6" w:rsidRDefault="00030C8C" w:rsidP="009A26A0">
      <w:pPr>
        <w:pStyle w:val="Normalwebb"/>
        <w:spacing w:line="276" w:lineRule="auto"/>
        <w:rPr>
          <w:rFonts w:asciiTheme="minorHAnsi" w:hAnsiTheme="minorHAnsi" w:cstheme="minorHAnsi"/>
          <w:noProof/>
        </w:rPr>
      </w:pPr>
      <w:r w:rsidRPr="002778D6">
        <w:rPr>
          <w:rFonts w:asciiTheme="minorHAnsi" w:hAnsiTheme="minorHAnsi" w:cstheme="minorHAnsi"/>
          <w:noProof/>
        </w:rPr>
        <w:t>Om example of flocculation i when you mix an Aluminiumsulph</w:t>
      </w:r>
      <w:r w:rsidRPr="002778D6">
        <w:rPr>
          <w:rFonts w:asciiTheme="minorHAnsi" w:hAnsiTheme="minorHAnsi" w:cstheme="minorHAnsi"/>
          <w:noProof/>
        </w:rPr>
        <w:t>at</w:t>
      </w:r>
      <w:r w:rsidRPr="002778D6">
        <w:rPr>
          <w:rFonts w:asciiTheme="minorHAnsi" w:hAnsiTheme="minorHAnsi" w:cstheme="minorHAnsi"/>
          <w:noProof/>
        </w:rPr>
        <w:t>esolution</w:t>
      </w:r>
      <w:r w:rsidRPr="002778D6">
        <w:rPr>
          <w:rFonts w:asciiTheme="minorHAnsi" w:hAnsiTheme="minorHAnsi" w:cstheme="minorHAnsi"/>
          <w:noProof/>
        </w:rPr>
        <w:t xml:space="preserve"> </w:t>
      </w:r>
      <w:r w:rsidRPr="002778D6">
        <w:rPr>
          <w:rFonts w:asciiTheme="minorHAnsi" w:hAnsiTheme="minorHAnsi" w:cstheme="minorHAnsi"/>
          <w:b/>
        </w:rPr>
        <w:t>Al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  <w:b/>
        </w:rPr>
        <w:t>(SO</w:t>
      </w:r>
      <w:r w:rsidRPr="002778D6">
        <w:rPr>
          <w:rFonts w:asciiTheme="minorHAnsi" w:hAnsiTheme="minorHAnsi" w:cstheme="minorHAnsi"/>
          <w:b/>
          <w:vertAlign w:val="subscript"/>
        </w:rPr>
        <w:t>4</w:t>
      </w:r>
      <w:r w:rsidRPr="002778D6">
        <w:rPr>
          <w:rFonts w:asciiTheme="minorHAnsi" w:hAnsiTheme="minorHAnsi" w:cstheme="minorHAnsi"/>
          <w:b/>
        </w:rPr>
        <w:t>)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b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with</w:t>
      </w:r>
      <w:proofErr w:type="spellEnd"/>
      <w:r w:rsidRPr="002778D6">
        <w:rPr>
          <w:rFonts w:asciiTheme="minorHAnsi" w:hAnsiTheme="minorHAnsi" w:cstheme="minorHAnsi"/>
        </w:rPr>
        <w:t xml:space="preserve"> a</w:t>
      </w:r>
      <w:r w:rsidRPr="002778D6">
        <w:rPr>
          <w:rFonts w:asciiTheme="minorHAnsi" w:hAnsiTheme="minorHAnsi" w:cstheme="minorHAnsi"/>
          <w:b/>
        </w:rPr>
        <w:t xml:space="preserve"> </w:t>
      </w:r>
      <w:r w:rsidRPr="002778D6">
        <w:rPr>
          <w:rFonts w:asciiTheme="minorHAnsi" w:hAnsiTheme="minorHAnsi" w:cstheme="minorHAnsi"/>
          <w:noProof/>
        </w:rPr>
        <w:t>Sodiumc</w:t>
      </w:r>
      <w:r w:rsidRPr="002778D6">
        <w:rPr>
          <w:rFonts w:asciiTheme="minorHAnsi" w:hAnsiTheme="minorHAnsi" w:cstheme="minorHAnsi"/>
          <w:noProof/>
        </w:rPr>
        <w:t>arbonat</w:t>
      </w:r>
      <w:r w:rsidRPr="002778D6">
        <w:rPr>
          <w:rFonts w:asciiTheme="minorHAnsi" w:hAnsiTheme="minorHAnsi" w:cstheme="minorHAnsi"/>
          <w:noProof/>
        </w:rPr>
        <w:t xml:space="preserve">esolution </w:t>
      </w:r>
      <w:r w:rsidRPr="002778D6">
        <w:rPr>
          <w:rFonts w:asciiTheme="minorHAnsi" w:hAnsiTheme="minorHAnsi" w:cstheme="minorHAnsi"/>
          <w:b/>
        </w:rPr>
        <w:t>Na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  <w:b/>
        </w:rPr>
        <w:t>CO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noProof/>
        </w:rPr>
        <w:t xml:space="preserve">. </w:t>
      </w:r>
      <w:r w:rsidRPr="002778D6">
        <w:rPr>
          <w:rFonts w:asciiTheme="minorHAnsi" w:hAnsiTheme="minorHAnsi" w:cstheme="minorHAnsi"/>
          <w:noProof/>
        </w:rPr>
        <w:t>Now a new compound will be formed</w:t>
      </w:r>
      <w:r w:rsidR="009A26A0" w:rsidRPr="002778D6">
        <w:rPr>
          <w:rFonts w:asciiTheme="minorHAnsi" w:hAnsiTheme="minorHAnsi" w:cstheme="minorHAnsi"/>
          <w:noProof/>
        </w:rPr>
        <w:t xml:space="preserve"> </w:t>
      </w:r>
      <w:proofErr w:type="spellStart"/>
      <w:r w:rsidRPr="002778D6">
        <w:rPr>
          <w:rFonts w:asciiTheme="minorHAnsi" w:hAnsiTheme="minorHAnsi" w:cstheme="minorHAnsi"/>
          <w:bCs/>
        </w:rPr>
        <w:t>Aluminiumc</w:t>
      </w:r>
      <w:r w:rsidR="009A26A0" w:rsidRPr="002778D6">
        <w:rPr>
          <w:rFonts w:asciiTheme="minorHAnsi" w:hAnsiTheme="minorHAnsi" w:cstheme="minorHAnsi"/>
          <w:bCs/>
        </w:rPr>
        <w:t>arbonat</w:t>
      </w:r>
      <w:r w:rsidRPr="002778D6">
        <w:rPr>
          <w:rFonts w:asciiTheme="minorHAnsi" w:hAnsiTheme="minorHAnsi" w:cstheme="minorHAnsi"/>
          <w:bCs/>
        </w:rPr>
        <w:t>e</w:t>
      </w:r>
      <w:proofErr w:type="spellEnd"/>
      <w:r w:rsidR="009A26A0" w:rsidRPr="002778D6">
        <w:rPr>
          <w:rFonts w:asciiTheme="minorHAnsi" w:hAnsiTheme="minorHAnsi" w:cstheme="minorHAnsi"/>
        </w:rPr>
        <w:t xml:space="preserve">, </w:t>
      </w:r>
      <w:r w:rsidR="009A26A0" w:rsidRPr="002778D6">
        <w:rPr>
          <w:rFonts w:asciiTheme="minorHAnsi" w:hAnsiTheme="minorHAnsi" w:cstheme="minorHAnsi"/>
          <w:b/>
        </w:rPr>
        <w:t>Al</w:t>
      </w:r>
      <w:r w:rsidR="009A26A0" w:rsidRPr="002778D6">
        <w:rPr>
          <w:rFonts w:asciiTheme="minorHAnsi" w:hAnsiTheme="minorHAnsi" w:cstheme="minorHAnsi"/>
          <w:b/>
          <w:vertAlign w:val="subscript"/>
        </w:rPr>
        <w:t>2</w:t>
      </w:r>
      <w:r w:rsidR="009A26A0" w:rsidRPr="002778D6">
        <w:rPr>
          <w:rFonts w:asciiTheme="minorHAnsi" w:hAnsiTheme="minorHAnsi" w:cstheme="minorHAnsi"/>
          <w:b/>
        </w:rPr>
        <w:t>(CO</w:t>
      </w:r>
      <w:r w:rsidR="009A26A0" w:rsidRPr="002778D6">
        <w:rPr>
          <w:rFonts w:asciiTheme="minorHAnsi" w:hAnsiTheme="minorHAnsi" w:cstheme="minorHAnsi"/>
          <w:b/>
          <w:vertAlign w:val="subscript"/>
        </w:rPr>
        <w:t>3</w:t>
      </w:r>
      <w:r w:rsidR="009A26A0" w:rsidRPr="002778D6">
        <w:rPr>
          <w:rFonts w:asciiTheme="minorHAnsi" w:hAnsiTheme="minorHAnsi" w:cstheme="minorHAnsi"/>
          <w:b/>
        </w:rPr>
        <w:t>)</w:t>
      </w:r>
      <w:r w:rsidR="009A26A0" w:rsidRPr="002778D6">
        <w:rPr>
          <w:rFonts w:asciiTheme="minorHAnsi" w:hAnsiTheme="minorHAnsi" w:cstheme="minorHAnsi"/>
          <w:b/>
          <w:vertAlign w:val="subscript"/>
        </w:rPr>
        <w:t>3</w:t>
      </w:r>
      <w:r w:rsidR="009A26A0" w:rsidRPr="002778D6">
        <w:rPr>
          <w:rFonts w:asciiTheme="minorHAnsi" w:hAnsiTheme="minorHAnsi" w:cstheme="minorHAnsi"/>
        </w:rPr>
        <w:t xml:space="preserve">. </w:t>
      </w:r>
      <w:proofErr w:type="spellStart"/>
      <w:r w:rsidRPr="002778D6">
        <w:rPr>
          <w:rFonts w:asciiTheme="minorHAnsi" w:hAnsiTheme="minorHAnsi" w:cstheme="minorHAnsi"/>
        </w:rPr>
        <w:t>Aluminiumc</w:t>
      </w:r>
      <w:r w:rsidR="009A26A0" w:rsidRPr="002778D6">
        <w:rPr>
          <w:rFonts w:asciiTheme="minorHAnsi" w:hAnsiTheme="minorHAnsi" w:cstheme="minorHAnsi"/>
        </w:rPr>
        <w:t>arbonat</w:t>
      </w:r>
      <w:r w:rsidRPr="002778D6">
        <w:rPr>
          <w:rFonts w:asciiTheme="minorHAnsi" w:hAnsiTheme="minorHAnsi" w:cstheme="minorHAnsi"/>
        </w:rPr>
        <w:t>e</w:t>
      </w:r>
      <w:proofErr w:type="spellEnd"/>
      <w:r w:rsidR="009A26A0" w:rsidRPr="002778D6">
        <w:rPr>
          <w:rFonts w:asciiTheme="minorHAnsi" w:hAnsiTheme="minorHAnsi" w:cstheme="minorHAnsi"/>
        </w:rPr>
        <w:t xml:space="preserve"> </w:t>
      </w:r>
      <w:r w:rsidRPr="002778D6">
        <w:rPr>
          <w:rFonts w:asciiTheme="minorHAnsi" w:hAnsiTheme="minorHAnsi" w:cstheme="minorHAnsi"/>
        </w:rPr>
        <w:t xml:space="preserve">is an </w:t>
      </w:r>
      <w:proofErr w:type="spellStart"/>
      <w:r w:rsidRPr="002778D6">
        <w:rPr>
          <w:rFonts w:asciiTheme="minorHAnsi" w:hAnsiTheme="minorHAnsi" w:cstheme="minorHAnsi"/>
        </w:rPr>
        <w:t>unstable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substance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that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will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easily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react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with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water</w:t>
      </w:r>
      <w:proofErr w:type="spellEnd"/>
      <w:r w:rsidRPr="002778D6">
        <w:rPr>
          <w:rFonts w:asciiTheme="minorHAnsi" w:hAnsiTheme="minorHAnsi" w:cstheme="minorHAnsi"/>
        </w:rPr>
        <w:t xml:space="preserve"> and form </w:t>
      </w:r>
      <w:hyperlink r:id="rId5" w:tooltip="Aluminiumhydroxid" w:history="1">
        <w:proofErr w:type="spellStart"/>
        <w:r w:rsidRPr="002778D6">
          <w:rPr>
            <w:rFonts w:asciiTheme="minorHAnsi" w:hAnsiTheme="minorHAnsi" w:cstheme="minorHAnsi"/>
          </w:rPr>
          <w:t>aluminiumhydroxid</w:t>
        </w:r>
      </w:hyperlink>
      <w:r w:rsidRPr="002778D6">
        <w:rPr>
          <w:rFonts w:asciiTheme="minorHAnsi" w:hAnsiTheme="minorHAnsi" w:cstheme="minorHAnsi"/>
        </w:rPr>
        <w:t>e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r w:rsidRPr="002778D6">
        <w:rPr>
          <w:rFonts w:asciiTheme="minorHAnsi" w:hAnsiTheme="minorHAnsi" w:cstheme="minorHAnsi"/>
          <w:b/>
        </w:rPr>
        <w:t>Al(OH)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="002778D6">
        <w:rPr>
          <w:rFonts w:asciiTheme="minorHAnsi" w:hAnsiTheme="minorHAnsi" w:cstheme="minorHAnsi"/>
          <w:b/>
        </w:rPr>
        <w:t xml:space="preserve"> </w:t>
      </w:r>
      <w:r w:rsidR="002778D6">
        <w:rPr>
          <w:rFonts w:asciiTheme="minorHAnsi" w:hAnsiTheme="minorHAnsi" w:cstheme="minorHAnsi"/>
        </w:rPr>
        <w:t>and</w:t>
      </w:r>
      <w:bookmarkStart w:id="0" w:name="_GoBack"/>
      <w:bookmarkEnd w:id="0"/>
      <w:r w:rsidRPr="002778D6">
        <w:rPr>
          <w:rFonts w:asciiTheme="minorHAnsi" w:hAnsiTheme="minorHAnsi" w:cstheme="minorHAnsi"/>
        </w:rPr>
        <w:t xml:space="preserve"> </w:t>
      </w:r>
      <w:hyperlink r:id="rId6" w:tooltip="Koldioxid" w:history="1">
        <w:proofErr w:type="spellStart"/>
        <w:r w:rsidRPr="002778D6">
          <w:rPr>
            <w:rFonts w:asciiTheme="minorHAnsi" w:hAnsiTheme="minorHAnsi" w:cstheme="minorHAnsi"/>
          </w:rPr>
          <w:t>carbon</w:t>
        </w:r>
        <w:r w:rsidRPr="002778D6">
          <w:rPr>
            <w:rFonts w:asciiTheme="minorHAnsi" w:hAnsiTheme="minorHAnsi" w:cstheme="minorHAnsi"/>
          </w:rPr>
          <w:t>dioxid</w:t>
        </w:r>
      </w:hyperlink>
      <w:r w:rsidRPr="002778D6">
        <w:rPr>
          <w:rFonts w:asciiTheme="minorHAnsi" w:hAnsiTheme="minorHAnsi" w:cstheme="minorHAnsi"/>
        </w:rPr>
        <w:t>e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r w:rsidRPr="002778D6">
        <w:rPr>
          <w:rFonts w:asciiTheme="minorHAnsi" w:hAnsiTheme="minorHAnsi" w:cstheme="minorHAnsi"/>
          <w:b/>
        </w:rPr>
        <w:t>CO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</w:rPr>
        <w:t xml:space="preserve">: Se </w:t>
      </w:r>
      <w:proofErr w:type="spellStart"/>
      <w:r w:rsidRPr="002778D6">
        <w:rPr>
          <w:rFonts w:asciiTheme="minorHAnsi" w:hAnsiTheme="minorHAnsi" w:cstheme="minorHAnsi"/>
        </w:rPr>
        <w:t>reaction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formula</w:t>
      </w:r>
      <w:proofErr w:type="spellEnd"/>
      <w:r w:rsidRPr="002778D6">
        <w:rPr>
          <w:rFonts w:asciiTheme="minorHAnsi" w:hAnsiTheme="minorHAnsi" w:cstheme="minorHAnsi"/>
        </w:rPr>
        <w:t xml:space="preserve"> </w:t>
      </w:r>
      <w:proofErr w:type="spellStart"/>
      <w:r w:rsidRPr="002778D6">
        <w:rPr>
          <w:rFonts w:asciiTheme="minorHAnsi" w:hAnsiTheme="minorHAnsi" w:cstheme="minorHAnsi"/>
        </w:rPr>
        <w:t>below</w:t>
      </w:r>
      <w:proofErr w:type="spellEnd"/>
    </w:p>
    <w:p w:rsidR="009A26A0" w:rsidRPr="002778D6" w:rsidRDefault="009A26A0" w:rsidP="009A26A0">
      <w:pPr>
        <w:spacing w:after="0" w:line="276" w:lineRule="auto"/>
        <w:rPr>
          <w:rFonts w:eastAsia="Times New Roman" w:cstheme="minorHAnsi"/>
          <w:sz w:val="24"/>
          <w:szCs w:val="24"/>
          <w:vertAlign w:val="subscript"/>
          <w:lang w:val="en-US" w:eastAsia="sv-SE"/>
        </w:rPr>
      </w:pPr>
      <w:r w:rsidRPr="002778D6">
        <w:rPr>
          <w:rFonts w:eastAsia="Times New Roman" w:cstheme="minorHAnsi"/>
          <w:sz w:val="24"/>
          <w:szCs w:val="24"/>
          <w:lang w:val="en-US" w:eastAsia="sv-SE"/>
        </w:rPr>
        <w:t>Al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(CO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)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 xml:space="preserve"> + 3 H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O → 2 Al(OH)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 xml:space="preserve"> + 3 CO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</w:p>
    <w:p w:rsidR="009A26A0" w:rsidRPr="002778D6" w:rsidRDefault="009A26A0" w:rsidP="009A26A0">
      <w:pPr>
        <w:pStyle w:val="Liststycke"/>
        <w:spacing w:after="0" w:line="276" w:lineRule="auto"/>
        <w:rPr>
          <w:rFonts w:eastAsia="Times New Roman" w:cstheme="minorHAnsi"/>
          <w:sz w:val="24"/>
          <w:szCs w:val="24"/>
          <w:vertAlign w:val="subscript"/>
          <w:lang w:val="en-US" w:eastAsia="sv-SE"/>
        </w:rPr>
      </w:pPr>
    </w:p>
    <w:p w:rsidR="00D31575" w:rsidRPr="002778D6" w:rsidRDefault="009A26A0" w:rsidP="00D31575">
      <w:pPr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2778D6">
        <w:rPr>
          <w:rFonts w:eastAsia="Times New Roman" w:cstheme="minorHAnsi"/>
          <w:sz w:val="24"/>
          <w:szCs w:val="24"/>
          <w:lang w:eastAsia="sv-SE"/>
        </w:rPr>
        <w:t>Aluminiumhydroxid</w:t>
      </w:r>
      <w:r w:rsidR="00030C8C" w:rsidRPr="002778D6">
        <w:rPr>
          <w:rFonts w:eastAsia="Times New Roman" w:cstheme="minorHAnsi"/>
          <w:sz w:val="24"/>
          <w:szCs w:val="24"/>
          <w:lang w:eastAsia="sv-SE"/>
        </w:rPr>
        <w:t>e</w:t>
      </w:r>
      <w:proofErr w:type="spellEnd"/>
      <w:r w:rsidR="00030C8C" w:rsidRPr="002778D6">
        <w:rPr>
          <w:rFonts w:eastAsia="Times New Roman" w:cstheme="minorHAnsi"/>
          <w:sz w:val="24"/>
          <w:szCs w:val="24"/>
          <w:lang w:eastAsia="sv-SE"/>
        </w:rPr>
        <w:t xml:space="preserve"> is a salt </w:t>
      </w:r>
      <w:proofErr w:type="spellStart"/>
      <w:r w:rsidR="00030C8C" w:rsidRPr="002778D6">
        <w:rPr>
          <w:rFonts w:eastAsia="Times New Roman" w:cstheme="minorHAnsi"/>
          <w:sz w:val="24"/>
          <w:szCs w:val="24"/>
          <w:lang w:eastAsia="sv-SE"/>
        </w:rPr>
        <w:t>that</w:t>
      </w:r>
      <w:proofErr w:type="spellEnd"/>
      <w:r w:rsidR="00030C8C" w:rsidRPr="002778D6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spellStart"/>
      <w:r w:rsidR="00030C8C" w:rsidRPr="002778D6">
        <w:rPr>
          <w:rFonts w:eastAsia="Times New Roman" w:cstheme="minorHAnsi"/>
          <w:sz w:val="24"/>
          <w:szCs w:val="24"/>
          <w:lang w:eastAsia="sv-SE"/>
        </w:rPr>
        <w:t>does</w:t>
      </w:r>
      <w:proofErr w:type="spellEnd"/>
      <w:r w:rsidR="00030C8C" w:rsidRPr="002778D6">
        <w:rPr>
          <w:rFonts w:eastAsia="Times New Roman" w:cstheme="minorHAnsi"/>
          <w:sz w:val="24"/>
          <w:szCs w:val="24"/>
          <w:lang w:eastAsia="sv-SE"/>
        </w:rPr>
        <w:t xml:space="preserve"> not </w:t>
      </w:r>
      <w:proofErr w:type="spellStart"/>
      <w:r w:rsidR="00030C8C" w:rsidRPr="002778D6">
        <w:rPr>
          <w:rFonts w:eastAsia="Times New Roman" w:cstheme="minorHAnsi"/>
          <w:sz w:val="24"/>
          <w:szCs w:val="24"/>
          <w:lang w:eastAsia="sv-SE"/>
        </w:rPr>
        <w:t>dissolve</w:t>
      </w:r>
      <w:proofErr w:type="spellEnd"/>
      <w:r w:rsidR="00030C8C" w:rsidRPr="002778D6">
        <w:rPr>
          <w:rFonts w:eastAsia="Times New Roman" w:cstheme="minorHAnsi"/>
          <w:sz w:val="24"/>
          <w:szCs w:val="24"/>
          <w:lang w:eastAsia="sv-SE"/>
        </w:rPr>
        <w:t xml:space="preserve"> in </w:t>
      </w:r>
      <w:proofErr w:type="spellStart"/>
      <w:r w:rsidR="00030C8C" w:rsidRPr="002778D6">
        <w:rPr>
          <w:rFonts w:eastAsia="Times New Roman" w:cstheme="minorHAnsi"/>
          <w:sz w:val="24"/>
          <w:szCs w:val="24"/>
          <w:lang w:eastAsia="sv-SE"/>
        </w:rPr>
        <w:t>water</w:t>
      </w:r>
      <w:proofErr w:type="spellEnd"/>
      <w:r w:rsidR="00030C8C" w:rsidRPr="002778D6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D31575" w:rsidRPr="002778D6">
        <w:rPr>
          <w:rFonts w:eastAsia="Times New Roman" w:cstheme="minorHAnsi"/>
          <w:sz w:val="24"/>
          <w:szCs w:val="24"/>
          <w:lang w:eastAsia="sv-SE"/>
        </w:rPr>
        <w:t xml:space="preserve">and </w:t>
      </w:r>
      <w:proofErr w:type="spellStart"/>
      <w:r w:rsidR="00D31575" w:rsidRPr="002778D6">
        <w:rPr>
          <w:rFonts w:eastAsia="Times New Roman" w:cstheme="minorHAnsi"/>
          <w:sz w:val="24"/>
          <w:szCs w:val="24"/>
          <w:lang w:eastAsia="sv-SE"/>
        </w:rPr>
        <w:t>when</w:t>
      </w:r>
      <w:proofErr w:type="spellEnd"/>
      <w:r w:rsidR="00D31575" w:rsidRPr="002778D6">
        <w:rPr>
          <w:rFonts w:eastAsia="Times New Roman" w:cstheme="minorHAnsi"/>
          <w:sz w:val="24"/>
          <w:szCs w:val="24"/>
          <w:lang w:eastAsia="sv-SE"/>
        </w:rPr>
        <w:t xml:space="preserve"> it sinks to the </w:t>
      </w:r>
      <w:proofErr w:type="spellStart"/>
      <w:r w:rsidR="00D31575" w:rsidRPr="002778D6">
        <w:rPr>
          <w:rFonts w:eastAsia="Times New Roman" w:cstheme="minorHAnsi"/>
          <w:sz w:val="24"/>
          <w:szCs w:val="24"/>
          <w:lang w:eastAsia="sv-SE"/>
        </w:rPr>
        <w:t>bottom</w:t>
      </w:r>
      <w:proofErr w:type="spellEnd"/>
      <w:r w:rsidR="00D31575" w:rsidRPr="002778D6">
        <w:rPr>
          <w:rFonts w:eastAsia="Times New Roman" w:cstheme="minorHAnsi"/>
          <w:sz w:val="24"/>
          <w:szCs w:val="24"/>
          <w:lang w:eastAsia="sv-SE"/>
        </w:rPr>
        <w:t>.</w:t>
      </w:r>
    </w:p>
    <w:p w:rsidR="00D31575" w:rsidRPr="002778D6" w:rsidRDefault="00030C8C" w:rsidP="00D31575">
      <w:pPr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2778D6">
        <w:rPr>
          <w:rFonts w:eastAsia="Times New Roman" w:cstheme="minorHAnsi"/>
          <w:sz w:val="24"/>
          <w:szCs w:val="24"/>
          <w:lang w:eastAsia="sv-SE"/>
        </w:rPr>
        <w:t xml:space="preserve">it </w:t>
      </w:r>
      <w:proofErr w:type="spellStart"/>
      <w:r w:rsidRPr="002778D6">
        <w:rPr>
          <w:rFonts w:eastAsia="Times New Roman" w:cstheme="minorHAnsi"/>
          <w:sz w:val="24"/>
          <w:szCs w:val="24"/>
          <w:lang w:eastAsia="sv-SE"/>
        </w:rPr>
        <w:t>will</w:t>
      </w:r>
      <w:proofErr w:type="spellEnd"/>
      <w:r w:rsidRPr="002778D6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spellStart"/>
      <w:r w:rsidRPr="002778D6">
        <w:rPr>
          <w:rFonts w:eastAsia="Times New Roman" w:cstheme="minorHAnsi"/>
          <w:sz w:val="24"/>
          <w:szCs w:val="24"/>
          <w:lang w:eastAsia="sv-SE"/>
        </w:rPr>
        <w:t>bring</w:t>
      </w:r>
      <w:proofErr w:type="spellEnd"/>
      <w:r w:rsidRPr="002778D6">
        <w:rPr>
          <w:rFonts w:eastAsia="Times New Roman" w:cstheme="minorHAnsi"/>
          <w:sz w:val="24"/>
          <w:szCs w:val="24"/>
          <w:lang w:eastAsia="sv-SE"/>
        </w:rPr>
        <w:t xml:space="preserve"> the </w:t>
      </w:r>
      <w:proofErr w:type="spellStart"/>
      <w:r w:rsidRPr="002778D6">
        <w:rPr>
          <w:rFonts w:eastAsia="Times New Roman" w:cstheme="minorHAnsi"/>
          <w:sz w:val="24"/>
          <w:szCs w:val="24"/>
          <w:lang w:eastAsia="sv-SE"/>
        </w:rPr>
        <w:t>water</w:t>
      </w:r>
      <w:proofErr w:type="spellEnd"/>
      <w:r w:rsidRPr="002778D6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spellStart"/>
      <w:r w:rsidRPr="002778D6">
        <w:rPr>
          <w:rFonts w:eastAsia="Times New Roman" w:cstheme="minorHAnsi"/>
          <w:sz w:val="24"/>
          <w:szCs w:val="24"/>
          <w:lang w:eastAsia="sv-SE"/>
        </w:rPr>
        <w:t>pollutants</w:t>
      </w:r>
      <w:proofErr w:type="spellEnd"/>
      <w:r w:rsidRPr="002778D6">
        <w:rPr>
          <w:rFonts w:eastAsia="Times New Roman" w:cstheme="minorHAnsi"/>
          <w:sz w:val="24"/>
          <w:szCs w:val="24"/>
          <w:lang w:eastAsia="sv-SE"/>
        </w:rPr>
        <w:t xml:space="preserve"> to.</w:t>
      </w:r>
      <w:r w:rsidR="009A26A0" w:rsidRPr="002778D6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962B1B" w:rsidRPr="00D31575" w:rsidRDefault="005B1003" w:rsidP="00D315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2321EB7E" wp14:editId="67540302">
            <wp:simplePos x="0" y="0"/>
            <wp:positionH relativeFrom="margin">
              <wp:posOffset>114300</wp:posOffset>
            </wp:positionH>
            <wp:positionV relativeFrom="paragraph">
              <wp:posOffset>1588135</wp:posOffset>
            </wp:positionV>
            <wp:extent cx="1432560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255" y="21354"/>
                <wp:lineTo x="21255" y="0"/>
                <wp:lineTo x="0" y="0"/>
              </wp:wrapPolygon>
            </wp:wrapThrough>
            <wp:docPr id="18" name="Bild 2" descr="Image may contain: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dri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7" t="25188" r="6516" b="19925"/>
                    <a:stretch/>
                  </pic:blipFill>
                  <pic:spPr bwMode="auto">
                    <a:xfrm flipH="1">
                      <a:off x="0" y="0"/>
                      <a:ext cx="143256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7BEE2" wp14:editId="7DE2B9E4">
                <wp:simplePos x="0" y="0"/>
                <wp:positionH relativeFrom="margin">
                  <wp:posOffset>-635</wp:posOffset>
                </wp:positionH>
                <wp:positionV relativeFrom="paragraph">
                  <wp:posOffset>288925</wp:posOffset>
                </wp:positionV>
                <wp:extent cx="6014085" cy="2771775"/>
                <wp:effectExtent l="0" t="0" r="24765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2771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50000">
                              <a:schemeClr val="dk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dk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10E" w:rsidRPr="00B622F8" w:rsidRDefault="00962B1B" w:rsidP="009A26A0">
                            <w:pPr>
                              <w:pStyle w:val="Liststycke"/>
                              <w:spacing w:line="276" w:lineRule="auto"/>
                              <w:ind w:left="25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To mix a solution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the right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concentration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(c)</w:t>
                            </w:r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need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measure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concentrations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mol per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kubikdecimetre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mol/dm</w:t>
                            </w:r>
                            <w:r w:rsidRPr="00B622F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substance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(n)</w:t>
                            </w:r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compound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measure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many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>units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compound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amount</w:t>
                            </w:r>
                            <w:proofErr w:type="spellEnd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>substance</w:t>
                            </w:r>
                            <w:proofErr w:type="spellEnd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>measured</w:t>
                            </w:r>
                            <w:proofErr w:type="spellEnd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 xml:space="preserve"> in mol </w:t>
                            </w:r>
                            <w:proofErr w:type="spellStart"/>
                            <w:r w:rsidR="00E7710E" w:rsidRPr="00B622F8">
                              <w:rPr>
                                <w:sz w:val="24"/>
                                <w:szCs w:val="24"/>
                              </w:rPr>
                              <w:t>were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10E" w:rsidRPr="00B622F8">
                              <w:rPr>
                                <w:b/>
                                <w:sz w:val="24"/>
                                <w:szCs w:val="24"/>
                              </w:rPr>
                              <w:t>1 mol = 6,0221415 · 10</w:t>
                            </w:r>
                            <w:r w:rsidR="00E7710E" w:rsidRPr="00B622F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23</w:t>
                            </w:r>
                            <w:r w:rsidR="00E7710E"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10E" w:rsidRPr="00B622F8">
                              <w:rPr>
                                <w:b/>
                                <w:sz w:val="24"/>
                                <w:szCs w:val="24"/>
                              </w:rPr>
                              <w:t>units</w:t>
                            </w:r>
                            <w:proofErr w:type="spellEnd"/>
                            <w:r w:rsidR="00E7710E" w:rsidRPr="00B622F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2B1B" w:rsidRPr="00B622F8" w:rsidRDefault="00962B1B" w:rsidP="009A26A0">
                            <w:pPr>
                              <w:pStyle w:val="Liststycke"/>
                              <w:spacing w:line="276" w:lineRule="auto"/>
                              <w:ind w:left="255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B1B" w:rsidRPr="00B622F8" w:rsidRDefault="0025677C" w:rsidP="009A26A0">
                            <w:pPr>
                              <w:pStyle w:val="Liststycke"/>
                              <w:spacing w:line="276" w:lineRule="auto"/>
                              <w:ind w:left="255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Molar </w:t>
                            </w:r>
                            <w:proofErr w:type="spellStart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>mass</w:t>
                            </w:r>
                            <w:proofErr w:type="spellEnd"/>
                            <w:r w:rsidRPr="00B622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(M)</w:t>
                            </w:r>
                            <w:r w:rsidR="00962B1B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coumpound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measure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1 mole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cooumpound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for Molar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962B1B" w:rsidRPr="00B622F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2B1B" w:rsidRPr="00B622F8">
                              <w:rPr>
                                <w:b/>
                                <w:sz w:val="24"/>
                                <w:szCs w:val="24"/>
                              </w:rPr>
                              <w:t>gram/mol</w:t>
                            </w:r>
                            <w:r w:rsidR="00962B1B" w:rsidRPr="00B622F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the Molar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measur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much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2F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B622F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compound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need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to mix a solution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certain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chemical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concentration</w:t>
                            </w:r>
                            <w:proofErr w:type="spellEnd"/>
                            <w:r w:rsidR="00B622F8" w:rsidRPr="00B622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62B1B" w:rsidRPr="00B62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B1B" w:rsidRDefault="00962B1B" w:rsidP="0096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BE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22.75pt;width:473.55pt;height:21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" fillcolor="#101010 [3024]" strokecolor="black [3200]" strokeweight=".5pt">
                <v:fill color2="black [3168]" rotate="t" focusposition="1" focussize="" colors="0 #454545;.5 black;1 black" focus="100%" type="gradientRadial"/>
                <v:textbox>
                  <w:txbxContent>
                    <w:p w:rsidR="00E7710E" w:rsidRPr="00B622F8" w:rsidRDefault="00962B1B" w:rsidP="009A26A0">
                      <w:pPr>
                        <w:pStyle w:val="Liststycke"/>
                        <w:spacing w:line="276" w:lineRule="auto"/>
                        <w:ind w:left="25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622F8">
                        <w:rPr>
                          <w:sz w:val="24"/>
                          <w:szCs w:val="24"/>
                        </w:rPr>
                        <w:t xml:space="preserve">To mix a solution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the right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concentration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(c)</w:t>
                      </w:r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need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measure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concentrations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mol per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kubikdecimetre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B622F8">
                        <w:rPr>
                          <w:b/>
                          <w:sz w:val="24"/>
                          <w:szCs w:val="24"/>
                        </w:rPr>
                        <w:t>mol/dm</w:t>
                      </w:r>
                      <w:r w:rsidRPr="00B622F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B622F8">
                        <w:rPr>
                          <w:b/>
                          <w:sz w:val="24"/>
                          <w:szCs w:val="24"/>
                        </w:rPr>
                        <w:t>.)</w:t>
                      </w:r>
                      <w:r w:rsidRPr="00B622F8">
                        <w:rPr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amount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substance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(n)</w:t>
                      </w:r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compound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measure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how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many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710E" w:rsidRPr="00B622F8">
                        <w:rPr>
                          <w:sz w:val="24"/>
                          <w:szCs w:val="24"/>
                        </w:rPr>
                        <w:t>units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compound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. The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amount</w:t>
                      </w:r>
                      <w:proofErr w:type="spellEnd"/>
                      <w:r w:rsidR="00E7710E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710E"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="00E7710E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710E" w:rsidRPr="00B622F8">
                        <w:rPr>
                          <w:sz w:val="24"/>
                          <w:szCs w:val="24"/>
                        </w:rPr>
                        <w:t>substance</w:t>
                      </w:r>
                      <w:proofErr w:type="spellEnd"/>
                      <w:r w:rsidR="00E7710E" w:rsidRPr="00B622F8">
                        <w:rPr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E7710E" w:rsidRPr="00B622F8">
                        <w:rPr>
                          <w:sz w:val="24"/>
                          <w:szCs w:val="24"/>
                        </w:rPr>
                        <w:t>measured</w:t>
                      </w:r>
                      <w:proofErr w:type="spellEnd"/>
                      <w:r w:rsidR="00E7710E" w:rsidRPr="00B622F8">
                        <w:rPr>
                          <w:sz w:val="24"/>
                          <w:szCs w:val="24"/>
                        </w:rPr>
                        <w:t xml:space="preserve"> in mol </w:t>
                      </w:r>
                      <w:proofErr w:type="spellStart"/>
                      <w:r w:rsidR="00E7710E" w:rsidRPr="00B622F8">
                        <w:rPr>
                          <w:sz w:val="24"/>
                          <w:szCs w:val="24"/>
                        </w:rPr>
                        <w:t>were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7710E" w:rsidRPr="00B622F8">
                        <w:rPr>
                          <w:b/>
                          <w:sz w:val="24"/>
                          <w:szCs w:val="24"/>
                        </w:rPr>
                        <w:t>1 mol = 6,0221415 · 10</w:t>
                      </w:r>
                      <w:r w:rsidR="00E7710E" w:rsidRPr="00B622F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23</w:t>
                      </w:r>
                      <w:r w:rsidR="00E7710E" w:rsidRPr="00B622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710E" w:rsidRPr="00B622F8">
                        <w:rPr>
                          <w:b/>
                          <w:sz w:val="24"/>
                          <w:szCs w:val="24"/>
                        </w:rPr>
                        <w:t>units</w:t>
                      </w:r>
                      <w:proofErr w:type="spellEnd"/>
                      <w:r w:rsidR="00E7710E" w:rsidRPr="00B622F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62B1B" w:rsidRPr="00B622F8" w:rsidRDefault="00962B1B" w:rsidP="009A26A0">
                      <w:pPr>
                        <w:pStyle w:val="Liststycke"/>
                        <w:spacing w:line="276" w:lineRule="auto"/>
                        <w:ind w:left="255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62B1B" w:rsidRPr="00B622F8" w:rsidRDefault="0025677C" w:rsidP="009A26A0">
                      <w:pPr>
                        <w:pStyle w:val="Liststycke"/>
                        <w:spacing w:line="276" w:lineRule="auto"/>
                        <w:ind w:left="2551"/>
                        <w:jc w:val="both"/>
                        <w:rPr>
                          <w:sz w:val="24"/>
                          <w:szCs w:val="24"/>
                        </w:rPr>
                      </w:pPr>
                      <w:r w:rsidRPr="00B622F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Molar </w:t>
                      </w:r>
                      <w:proofErr w:type="spellStart"/>
                      <w:r w:rsidRPr="00B622F8">
                        <w:rPr>
                          <w:b/>
                          <w:sz w:val="24"/>
                          <w:szCs w:val="24"/>
                        </w:rPr>
                        <w:t>mass</w:t>
                      </w:r>
                      <w:proofErr w:type="spellEnd"/>
                      <w:r w:rsidRPr="00B622F8">
                        <w:rPr>
                          <w:b/>
                          <w:sz w:val="24"/>
                          <w:szCs w:val="24"/>
                        </w:rPr>
                        <w:t xml:space="preserve"> (M)</w:t>
                      </w:r>
                      <w:r w:rsidR="00962B1B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coumpound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measure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weight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1 mole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cooumpound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. The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unit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for Molar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mass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="00962B1B" w:rsidRPr="00B622F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62B1B" w:rsidRPr="00B622F8">
                        <w:rPr>
                          <w:b/>
                          <w:sz w:val="24"/>
                          <w:szCs w:val="24"/>
                        </w:rPr>
                        <w:t>gram/mol</w:t>
                      </w:r>
                      <w:r w:rsidR="00962B1B" w:rsidRPr="00B622F8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the Molar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mass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can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measur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how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much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2F8"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B622F8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compound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need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to mix a solution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certain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chemical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22F8" w:rsidRPr="00B622F8">
                        <w:rPr>
                          <w:sz w:val="24"/>
                          <w:szCs w:val="24"/>
                        </w:rPr>
                        <w:t>concentration</w:t>
                      </w:r>
                      <w:proofErr w:type="spellEnd"/>
                      <w:r w:rsidR="00B622F8" w:rsidRPr="00B622F8">
                        <w:rPr>
                          <w:sz w:val="24"/>
                          <w:szCs w:val="24"/>
                        </w:rPr>
                        <w:t>.</w:t>
                      </w:r>
                      <w:r w:rsidR="00962B1B" w:rsidRPr="00B622F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B1B" w:rsidRDefault="00962B1B" w:rsidP="00962B1B"/>
                  </w:txbxContent>
                </v:textbox>
                <w10:wrap type="square" anchorx="margin"/>
              </v:shape>
            </w:pict>
          </mc:Fallback>
        </mc:AlternateContent>
      </w:r>
    </w:p>
    <w:p w:rsidR="00962B1B" w:rsidRPr="009A26A0" w:rsidRDefault="00B622F8" w:rsidP="00962B1B">
      <w:pPr>
        <w:pStyle w:val="Rubrik1"/>
        <w:rPr>
          <w:b/>
          <w:color w:val="323E4F" w:themeColor="text2" w:themeShade="BF"/>
          <w:sz w:val="40"/>
        </w:rPr>
      </w:pPr>
      <w:r w:rsidRPr="009A26A0">
        <w:rPr>
          <w:b/>
          <w:color w:val="323E4F" w:themeColor="text2" w:themeShade="BF"/>
          <w:sz w:val="40"/>
        </w:rPr>
        <w:t>To mix a solution</w:t>
      </w:r>
    </w:p>
    <w:p w:rsidR="00962B1B" w:rsidRDefault="00962B1B" w:rsidP="00962B1B">
      <w:pPr>
        <w:pStyle w:val="Liststycke"/>
        <w:spacing w:after="120"/>
        <w:ind w:left="0"/>
      </w:pPr>
    </w:p>
    <w:p w:rsidR="00962B1B" w:rsidRPr="002A5EA0" w:rsidRDefault="00B622F8" w:rsidP="00962B1B">
      <w:pPr>
        <w:pStyle w:val="Liststycke"/>
        <w:numPr>
          <w:ilvl w:val="0"/>
          <w:numId w:val="2"/>
        </w:numPr>
        <w:spacing w:after="120"/>
        <w:ind w:left="2891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finns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concentration</w:t>
      </w:r>
      <w:proofErr w:type="spellEnd"/>
      <w:r w:rsidR="00962B1B" w:rsidRPr="002A5EA0">
        <w:rPr>
          <w:sz w:val="24"/>
          <w:szCs w:val="24"/>
        </w:rPr>
        <w:t xml:space="preserve"> (c) </w:t>
      </w:r>
      <w:r>
        <w:rPr>
          <w:sz w:val="24"/>
          <w:szCs w:val="24"/>
        </w:rPr>
        <w:t xml:space="preserve">for the solution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to mix.</w:t>
      </w:r>
    </w:p>
    <w:p w:rsidR="00962B1B" w:rsidRPr="002A5EA0" w:rsidRDefault="00962B1B" w:rsidP="00962B1B">
      <w:pPr>
        <w:pStyle w:val="Liststycke"/>
        <w:spacing w:after="120"/>
        <w:ind w:left="2891"/>
        <w:rPr>
          <w:sz w:val="24"/>
          <w:szCs w:val="24"/>
        </w:rPr>
      </w:pPr>
    </w:p>
    <w:p w:rsidR="00962B1B" w:rsidRPr="002A5EA0" w:rsidRDefault="00B622F8" w:rsidP="00962B1B">
      <w:pPr>
        <w:pStyle w:val="Liststycke"/>
        <w:numPr>
          <w:ilvl w:val="0"/>
          <w:numId w:val="2"/>
        </w:numPr>
        <w:spacing w:after="0"/>
        <w:ind w:left="2891"/>
        <w:rPr>
          <w:sz w:val="24"/>
          <w:szCs w:val="24"/>
        </w:rPr>
      </w:pP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volume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 solution (V)</w:t>
      </w:r>
    </w:p>
    <w:p w:rsidR="00962B1B" w:rsidRPr="002A5EA0" w:rsidRDefault="00962B1B" w:rsidP="00962B1B">
      <w:pPr>
        <w:pStyle w:val="Liststycke"/>
        <w:spacing w:after="0"/>
        <w:ind w:left="2891"/>
        <w:rPr>
          <w:sz w:val="24"/>
          <w:szCs w:val="24"/>
        </w:rPr>
      </w:pPr>
    </w:p>
    <w:p w:rsidR="00962B1B" w:rsidRPr="002A5EA0" w:rsidRDefault="00B622F8" w:rsidP="00962B1B">
      <w:pPr>
        <w:pStyle w:val="Liststycke"/>
        <w:numPr>
          <w:ilvl w:val="0"/>
          <w:numId w:val="2"/>
        </w:numPr>
        <w:ind w:left="2891"/>
        <w:rPr>
          <w:rFonts w:eastAsiaTheme="minorEastAsia"/>
          <w:b/>
          <w:sz w:val="24"/>
          <w:szCs w:val="24"/>
        </w:rPr>
      </w:pPr>
      <w:proofErr w:type="spellStart"/>
      <w:r>
        <w:rPr>
          <w:sz w:val="24"/>
          <w:szCs w:val="24"/>
        </w:rPr>
        <w:t>Calculate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amonut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substans (n)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formula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>.</w:t>
      </w:r>
    </w:p>
    <w:p w:rsidR="00962B1B" w:rsidRPr="00B622F8" w:rsidRDefault="00962B1B" w:rsidP="00B622F8">
      <w:pPr>
        <w:pStyle w:val="Liststycke"/>
        <w:ind w:left="2891"/>
        <w:jc w:val="center"/>
        <w:rPr>
          <w:rFonts w:eastAsiaTheme="minorEastAsia"/>
          <w:b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24"/>
            </w:rPr>
            <m:t>c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oncentration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n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mount of substance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Volume of the finished solution</m:t>
                  </m:r>
                </m:e>
              </m:d>
            </m:den>
          </m:f>
        </m:oMath>
      </m:oMathPara>
    </w:p>
    <w:p w:rsidR="00962B1B" w:rsidRPr="002A5EA0" w:rsidRDefault="00962B1B" w:rsidP="00962B1B">
      <w:pPr>
        <w:pStyle w:val="Liststycke"/>
        <w:ind w:left="2891"/>
        <w:rPr>
          <w:rFonts w:eastAsiaTheme="minorEastAsia"/>
          <w:b/>
          <w:sz w:val="24"/>
          <w:szCs w:val="24"/>
        </w:rPr>
      </w:pPr>
    </w:p>
    <w:p w:rsidR="00962B1B" w:rsidRPr="00B622F8" w:rsidRDefault="00B622F8" w:rsidP="00F562BF">
      <w:pPr>
        <w:pStyle w:val="Liststycke"/>
        <w:numPr>
          <w:ilvl w:val="0"/>
          <w:numId w:val="2"/>
        </w:numPr>
        <w:ind w:left="2891"/>
        <w:rPr>
          <w:rFonts w:ascii="Cambria Math" w:eastAsiaTheme="minorEastAsia" w:hAnsi="Cambria Math"/>
          <w:sz w:val="24"/>
          <w:szCs w:val="24"/>
          <w:oMath/>
        </w:rPr>
      </w:pPr>
      <w:proofErr w:type="spellStart"/>
      <w:r w:rsidRPr="00B622F8">
        <w:rPr>
          <w:rFonts w:eastAsiaTheme="minorEastAsia"/>
          <w:sz w:val="24"/>
          <w:szCs w:val="24"/>
        </w:rPr>
        <w:t>Calculate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how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many</w:t>
      </w:r>
      <w:proofErr w:type="spellEnd"/>
      <w:r w:rsidRPr="00B622F8">
        <w:rPr>
          <w:rFonts w:eastAsiaTheme="minorEastAsia"/>
          <w:sz w:val="24"/>
          <w:szCs w:val="24"/>
        </w:rPr>
        <w:t xml:space="preserve"> grams </w:t>
      </w:r>
      <w:proofErr w:type="spellStart"/>
      <w:r w:rsidRPr="00B622F8">
        <w:rPr>
          <w:rFonts w:eastAsiaTheme="minorEastAsia"/>
          <w:sz w:val="24"/>
          <w:szCs w:val="24"/>
        </w:rPr>
        <w:t>of</w:t>
      </w:r>
      <w:proofErr w:type="spellEnd"/>
      <w:r w:rsidRPr="00B622F8">
        <w:rPr>
          <w:rFonts w:eastAsiaTheme="minorEastAsia"/>
          <w:sz w:val="24"/>
          <w:szCs w:val="24"/>
        </w:rPr>
        <w:t xml:space="preserve"> the </w:t>
      </w:r>
      <w:proofErr w:type="spellStart"/>
      <w:r w:rsidRPr="00B622F8">
        <w:rPr>
          <w:rFonts w:eastAsiaTheme="minorEastAsia"/>
          <w:sz w:val="24"/>
          <w:szCs w:val="24"/>
        </w:rPr>
        <w:t>chemical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compound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you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need</w:t>
      </w:r>
      <w:proofErr w:type="spellEnd"/>
      <w:r w:rsidRPr="00B622F8">
        <w:rPr>
          <w:rFonts w:eastAsiaTheme="minorEastAsia"/>
          <w:sz w:val="24"/>
          <w:szCs w:val="24"/>
        </w:rPr>
        <w:t xml:space="preserve"> to </w:t>
      </w:r>
      <w:proofErr w:type="spellStart"/>
      <w:r w:rsidRPr="00B622F8">
        <w:rPr>
          <w:rFonts w:eastAsiaTheme="minorEastAsia"/>
          <w:sz w:val="24"/>
          <w:szCs w:val="24"/>
        </w:rPr>
        <w:t>measure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up</w:t>
      </w:r>
      <w:proofErr w:type="spellEnd"/>
      <w:r w:rsidRPr="00B622F8">
        <w:rPr>
          <w:rFonts w:eastAsiaTheme="minorEastAsia"/>
          <w:sz w:val="24"/>
          <w:szCs w:val="24"/>
        </w:rPr>
        <w:t xml:space="preserve"> to get the right </w:t>
      </w:r>
      <w:proofErr w:type="spellStart"/>
      <w:r w:rsidRPr="00B622F8">
        <w:rPr>
          <w:rFonts w:eastAsiaTheme="minorEastAsia"/>
          <w:sz w:val="24"/>
          <w:szCs w:val="24"/>
        </w:rPr>
        <w:t>concentration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with</w:t>
      </w:r>
      <w:proofErr w:type="spellEnd"/>
      <w:r w:rsidRPr="00B622F8">
        <w:rPr>
          <w:rFonts w:eastAsiaTheme="minorEastAsia"/>
          <w:sz w:val="24"/>
          <w:szCs w:val="24"/>
        </w:rPr>
        <w:t xml:space="preserve"> the </w:t>
      </w:r>
      <w:proofErr w:type="spellStart"/>
      <w:r w:rsidRPr="00B622F8">
        <w:rPr>
          <w:rFonts w:eastAsiaTheme="minorEastAsia"/>
          <w:sz w:val="24"/>
          <w:szCs w:val="24"/>
        </w:rPr>
        <w:t>formula</w:t>
      </w:r>
      <w:proofErr w:type="spellEnd"/>
      <w:r w:rsidRPr="00B622F8">
        <w:rPr>
          <w:rFonts w:eastAsiaTheme="minorEastAsia"/>
          <w:sz w:val="24"/>
          <w:szCs w:val="24"/>
        </w:rPr>
        <w:t xml:space="preserve"> </w:t>
      </w:r>
      <w:proofErr w:type="spellStart"/>
      <w:r w:rsidRPr="00B622F8">
        <w:rPr>
          <w:rFonts w:eastAsiaTheme="minorEastAsia"/>
          <w:sz w:val="24"/>
          <w:szCs w:val="24"/>
        </w:rPr>
        <w:t>below</w:t>
      </w:r>
      <w:proofErr w:type="spellEnd"/>
      <w:r w:rsidRPr="00B622F8">
        <w:rPr>
          <w:rFonts w:eastAsiaTheme="minorEastAsia"/>
          <w:sz w:val="24"/>
          <w:szCs w:val="24"/>
        </w:rPr>
        <w:t xml:space="preserve">. </w:t>
      </w:r>
    </w:p>
    <w:p w:rsidR="00B622F8" w:rsidRPr="00B622F8" w:rsidRDefault="00B622F8" w:rsidP="00B622F8">
      <w:pPr>
        <w:pStyle w:val="Liststycke"/>
        <w:ind w:left="2891"/>
        <w:rPr>
          <w:rFonts w:ascii="Cambria Math" w:eastAsiaTheme="minorEastAsia" w:hAnsi="Cambria Math"/>
          <w:sz w:val="24"/>
          <w:szCs w:val="24"/>
          <w:oMath/>
        </w:rPr>
      </w:pPr>
    </w:p>
    <w:p w:rsidR="00962B1B" w:rsidRPr="009A26A0" w:rsidRDefault="00962B1B" w:rsidP="009A26A0">
      <w:pPr>
        <w:pStyle w:val="Liststycke"/>
        <w:ind w:left="2891"/>
        <w:jc w:val="center"/>
        <w:rPr>
          <w:rFonts w:eastAsiaTheme="minorEastAsia"/>
          <w:b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 xml:space="preserve">m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mass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 xml:space="preserve">=M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molar mass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∙n(</m:t>
          </m:r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amount of substance</m:t>
          </m:r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)</m:t>
          </m:r>
        </m:oMath>
      </m:oMathPara>
    </w:p>
    <w:p w:rsidR="00962B1B" w:rsidRPr="002A5EA0" w:rsidRDefault="00962B1B" w:rsidP="00962B1B">
      <w:pPr>
        <w:pStyle w:val="Liststycke"/>
        <w:ind w:left="2891"/>
        <w:rPr>
          <w:rFonts w:eastAsiaTheme="minorEastAsia"/>
          <w:sz w:val="24"/>
          <w:szCs w:val="24"/>
        </w:rPr>
      </w:pPr>
    </w:p>
    <w:p w:rsidR="00962B1B" w:rsidRPr="002A5EA0" w:rsidRDefault="009A26A0" w:rsidP="00962B1B">
      <w:pPr>
        <w:pStyle w:val="Liststycke"/>
        <w:numPr>
          <w:ilvl w:val="0"/>
          <w:numId w:val="2"/>
        </w:numPr>
        <w:ind w:left="2891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Maesure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up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your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chemical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compound</w:t>
      </w:r>
      <w:proofErr w:type="spellEnd"/>
      <w:r>
        <w:rPr>
          <w:rFonts w:eastAsiaTheme="minorEastAsia"/>
          <w:sz w:val="24"/>
          <w:szCs w:val="24"/>
        </w:rPr>
        <w:t xml:space="preserve"> and </w:t>
      </w:r>
      <w:proofErr w:type="spellStart"/>
      <w:r>
        <w:rPr>
          <w:rFonts w:eastAsiaTheme="minorEastAsia"/>
          <w:sz w:val="24"/>
          <w:szCs w:val="24"/>
        </w:rPr>
        <w:t>put</w:t>
      </w:r>
      <w:proofErr w:type="spellEnd"/>
      <w:r>
        <w:rPr>
          <w:rFonts w:eastAsiaTheme="minorEastAsia"/>
          <w:sz w:val="24"/>
          <w:szCs w:val="24"/>
        </w:rPr>
        <w:t xml:space="preserve"> it in a </w:t>
      </w:r>
      <w:proofErr w:type="spellStart"/>
      <w:r>
        <w:rPr>
          <w:rFonts w:eastAsiaTheme="minorEastAsia"/>
          <w:sz w:val="24"/>
          <w:szCs w:val="24"/>
        </w:rPr>
        <w:t>volumetric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flask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measure</w:t>
      </w:r>
      <w:proofErr w:type="spellEnd"/>
      <w:r>
        <w:rPr>
          <w:rFonts w:eastAsiaTheme="minorEastAsia"/>
          <w:sz w:val="24"/>
          <w:szCs w:val="24"/>
        </w:rPr>
        <w:t xml:space="preserve"> the </w:t>
      </w:r>
      <w:proofErr w:type="spellStart"/>
      <w:r>
        <w:rPr>
          <w:rFonts w:eastAsiaTheme="minorEastAsia"/>
          <w:sz w:val="24"/>
          <w:szCs w:val="24"/>
        </w:rPr>
        <w:t>volume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you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desire</w:t>
      </w:r>
      <w:proofErr w:type="spellEnd"/>
      <w:r>
        <w:rPr>
          <w:rFonts w:eastAsiaTheme="minorEastAsia"/>
          <w:sz w:val="24"/>
          <w:szCs w:val="24"/>
        </w:rPr>
        <w:t xml:space="preserve">. The </w:t>
      </w:r>
      <w:proofErr w:type="spellStart"/>
      <w:r>
        <w:rPr>
          <w:rFonts w:eastAsiaTheme="minorEastAsia"/>
          <w:sz w:val="24"/>
          <w:szCs w:val="24"/>
        </w:rPr>
        <w:t>fill</w:t>
      </w:r>
      <w:proofErr w:type="spellEnd"/>
      <w:r>
        <w:rPr>
          <w:rFonts w:eastAsiaTheme="minorEastAsia"/>
          <w:sz w:val="24"/>
          <w:szCs w:val="24"/>
        </w:rPr>
        <w:t xml:space="preserve"> the </w:t>
      </w:r>
      <w:proofErr w:type="spellStart"/>
      <w:r>
        <w:rPr>
          <w:rFonts w:eastAsiaTheme="minorEastAsia"/>
          <w:sz w:val="24"/>
          <w:szCs w:val="24"/>
        </w:rPr>
        <w:t>flask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water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up</w:t>
      </w:r>
      <w:proofErr w:type="spellEnd"/>
      <w:r>
        <w:rPr>
          <w:rFonts w:eastAsiaTheme="minorEastAsia"/>
          <w:sz w:val="24"/>
          <w:szCs w:val="24"/>
        </w:rPr>
        <w:t xml:space="preserve"> to right </w:t>
      </w:r>
      <w:proofErr w:type="spellStart"/>
      <w:r>
        <w:rPr>
          <w:rFonts w:eastAsiaTheme="minorEastAsia"/>
          <w:sz w:val="24"/>
          <w:szCs w:val="24"/>
        </w:rPr>
        <w:t>volume</w:t>
      </w:r>
      <w:proofErr w:type="spellEnd"/>
      <w:r>
        <w:rPr>
          <w:rFonts w:eastAsiaTheme="minorEastAsia"/>
          <w:sz w:val="24"/>
          <w:szCs w:val="24"/>
        </w:rPr>
        <w:t xml:space="preserve"> (the </w:t>
      </w:r>
      <w:proofErr w:type="spellStart"/>
      <w:r>
        <w:rPr>
          <w:rFonts w:eastAsiaTheme="minorEastAsia"/>
          <w:sz w:val="24"/>
          <w:szCs w:val="24"/>
        </w:rPr>
        <w:t>line</w:t>
      </w:r>
      <w:proofErr w:type="spellEnd"/>
      <w:r>
        <w:rPr>
          <w:rFonts w:eastAsiaTheme="minorEastAsia"/>
          <w:sz w:val="24"/>
          <w:szCs w:val="24"/>
        </w:rPr>
        <w:t xml:space="preserve"> on the </w:t>
      </w:r>
      <w:proofErr w:type="spellStart"/>
      <w:r>
        <w:rPr>
          <w:rFonts w:eastAsiaTheme="minorEastAsia"/>
          <w:sz w:val="24"/>
          <w:szCs w:val="24"/>
        </w:rPr>
        <w:t>flasks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neck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962B1B" w:rsidRPr="002A5EA0" w:rsidRDefault="00962B1B" w:rsidP="00962B1B">
      <w:pPr>
        <w:pStyle w:val="Liststycke"/>
        <w:ind w:left="2891"/>
        <w:rPr>
          <w:rFonts w:eastAsiaTheme="minorEastAsia"/>
          <w:sz w:val="24"/>
          <w:szCs w:val="24"/>
        </w:rPr>
      </w:pPr>
    </w:p>
    <w:p w:rsidR="00962B1B" w:rsidRPr="002A5EA0" w:rsidRDefault="009A26A0" w:rsidP="00962B1B">
      <w:pPr>
        <w:pStyle w:val="Liststycke"/>
        <w:numPr>
          <w:ilvl w:val="0"/>
          <w:numId w:val="2"/>
        </w:numPr>
        <w:ind w:left="2891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Place the </w:t>
      </w:r>
      <w:proofErr w:type="spellStart"/>
      <w:r>
        <w:rPr>
          <w:rFonts w:eastAsiaTheme="minorEastAsia"/>
          <w:sz w:val="24"/>
          <w:szCs w:val="24"/>
        </w:rPr>
        <w:t>volumetric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flask</w:t>
      </w:r>
      <w:proofErr w:type="spellEnd"/>
      <w:r>
        <w:rPr>
          <w:rFonts w:eastAsiaTheme="minorEastAsia"/>
          <w:sz w:val="24"/>
          <w:szCs w:val="24"/>
        </w:rPr>
        <w:t xml:space="preserve"> on a </w:t>
      </w:r>
      <w:proofErr w:type="spellStart"/>
      <w:r>
        <w:rPr>
          <w:rFonts w:eastAsiaTheme="minorEastAsia"/>
          <w:sz w:val="24"/>
          <w:szCs w:val="24"/>
        </w:rPr>
        <w:t>magnetic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stirrer</w:t>
      </w:r>
      <w:proofErr w:type="spellEnd"/>
      <w:r>
        <w:rPr>
          <w:rFonts w:eastAsiaTheme="minorEastAsia"/>
          <w:sz w:val="24"/>
          <w:szCs w:val="24"/>
        </w:rPr>
        <w:t xml:space="preserve"> to mix the solution </w:t>
      </w:r>
      <w:proofErr w:type="spellStart"/>
      <w:r>
        <w:rPr>
          <w:rFonts w:eastAsiaTheme="minorEastAsia"/>
          <w:sz w:val="24"/>
          <w:szCs w:val="24"/>
        </w:rPr>
        <w:t>well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35053A" w:rsidRDefault="0035053A" w:rsidP="0004053F">
      <w:pPr>
        <w:pStyle w:val="Rubrik"/>
      </w:pPr>
      <w:r>
        <w:lastRenderedPageBreak/>
        <w:t>Kemilabb</w:t>
      </w:r>
    </w:p>
    <w:p w:rsidR="0004053F" w:rsidRDefault="0004053F" w:rsidP="0004053F">
      <w:pPr>
        <w:pStyle w:val="Rubrik"/>
        <w:pBdr>
          <w:bottom w:val="single" w:sz="4" w:space="1" w:color="auto"/>
        </w:pBdr>
      </w:pPr>
      <w:r>
        <w:t>Vattenrening med hjälp av Flockning</w:t>
      </w:r>
    </w:p>
    <w:tbl>
      <w:tblPr>
        <w:tblStyle w:val="Rutntstabell1ljus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1C7" w:rsidRPr="00C069FC" w:rsidTr="00C0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21C7" w:rsidRPr="00C069FC" w:rsidRDefault="009121C7" w:rsidP="009121C7">
            <w:pPr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>Material</w:t>
            </w:r>
          </w:p>
        </w:tc>
        <w:tc>
          <w:tcPr>
            <w:tcW w:w="4531" w:type="dxa"/>
          </w:tcPr>
          <w:p w:rsidR="009121C7" w:rsidRPr="00C069FC" w:rsidRDefault="009121C7" w:rsidP="00912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>Kemikalier</w:t>
            </w:r>
          </w:p>
        </w:tc>
      </w:tr>
      <w:tr w:rsidR="009121C7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21C7" w:rsidRPr="00C069FC" w:rsidRDefault="00E60EC1" w:rsidP="009121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b w:val="0"/>
                <w:sz w:val="24"/>
                <w:szCs w:val="24"/>
              </w:rPr>
              <w:t>mätkolvar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100 ml</w:t>
            </w:r>
          </w:p>
        </w:tc>
        <w:tc>
          <w:tcPr>
            <w:tcW w:w="4531" w:type="dxa"/>
          </w:tcPr>
          <w:p w:rsidR="009121C7" w:rsidRPr="00C069FC" w:rsidRDefault="009121C7" w:rsidP="0091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>Röd karamellfärg</w:t>
            </w:r>
          </w:p>
        </w:tc>
      </w:tr>
      <w:tr w:rsidR="00E60EC1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0EC1" w:rsidRDefault="00E60EC1" w:rsidP="00E60E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bägare</w:t>
            </w:r>
          </w:p>
        </w:tc>
        <w:tc>
          <w:tcPr>
            <w:tcW w:w="4531" w:type="dxa"/>
          </w:tcPr>
          <w:p w:rsidR="00E60EC1" w:rsidRPr="00C069FC" w:rsidRDefault="00E60EC1" w:rsidP="00E6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 xml:space="preserve">Natriumkarbonat </w:t>
            </w:r>
            <w:r w:rsidRPr="00C069FC">
              <w:rPr>
                <w:b/>
                <w:sz w:val="24"/>
                <w:szCs w:val="24"/>
              </w:rPr>
              <w:t>Na</w:t>
            </w:r>
            <w:r w:rsidRPr="00C069FC">
              <w:rPr>
                <w:b/>
                <w:sz w:val="24"/>
                <w:szCs w:val="24"/>
                <w:vertAlign w:val="subscript"/>
              </w:rPr>
              <w:t>2</w:t>
            </w:r>
            <w:r w:rsidRPr="00C069FC">
              <w:rPr>
                <w:b/>
                <w:sz w:val="24"/>
                <w:szCs w:val="24"/>
              </w:rPr>
              <w:t>CO</w:t>
            </w:r>
            <w:r w:rsidRPr="00C069FC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E60EC1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0EC1" w:rsidRPr="00C069FC" w:rsidRDefault="00E60EC1" w:rsidP="00E60EC1">
            <w:pPr>
              <w:rPr>
                <w:b w:val="0"/>
                <w:sz w:val="24"/>
                <w:szCs w:val="24"/>
              </w:rPr>
            </w:pPr>
            <w:r w:rsidRPr="00C069FC">
              <w:rPr>
                <w:b w:val="0"/>
                <w:sz w:val="24"/>
                <w:szCs w:val="24"/>
              </w:rPr>
              <w:t>2 pipetter (2ml)</w:t>
            </w:r>
          </w:p>
        </w:tc>
        <w:tc>
          <w:tcPr>
            <w:tcW w:w="4531" w:type="dxa"/>
          </w:tcPr>
          <w:p w:rsidR="00E60EC1" w:rsidRPr="00C069FC" w:rsidRDefault="00E60EC1" w:rsidP="00E6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9FC">
              <w:rPr>
                <w:sz w:val="24"/>
                <w:szCs w:val="24"/>
              </w:rPr>
              <w:t>Aluminiumsulfat</w:t>
            </w:r>
            <w:r w:rsidRPr="00C069FC">
              <w:rPr>
                <w:b/>
                <w:sz w:val="24"/>
                <w:szCs w:val="24"/>
              </w:rPr>
              <w:t xml:space="preserve"> Al</w:t>
            </w:r>
            <w:r w:rsidRPr="00C069FC">
              <w:rPr>
                <w:b/>
                <w:sz w:val="24"/>
                <w:szCs w:val="24"/>
                <w:vertAlign w:val="subscript"/>
              </w:rPr>
              <w:t>2</w:t>
            </w:r>
            <w:r w:rsidRPr="00C069FC">
              <w:rPr>
                <w:b/>
                <w:sz w:val="24"/>
                <w:szCs w:val="24"/>
              </w:rPr>
              <w:t>(SO</w:t>
            </w:r>
            <w:r w:rsidRPr="00C069FC">
              <w:rPr>
                <w:b/>
                <w:sz w:val="24"/>
                <w:szCs w:val="24"/>
                <w:vertAlign w:val="subscript"/>
              </w:rPr>
              <w:t>4</w:t>
            </w:r>
            <w:r w:rsidRPr="00C069FC">
              <w:rPr>
                <w:b/>
                <w:sz w:val="24"/>
                <w:szCs w:val="24"/>
              </w:rPr>
              <w:t>)</w:t>
            </w:r>
            <w:r w:rsidRPr="00C069FC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E60EC1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0EC1" w:rsidRPr="00C069FC" w:rsidRDefault="00E60EC1" w:rsidP="00E60EC1">
            <w:pPr>
              <w:rPr>
                <w:b w:val="0"/>
                <w:sz w:val="24"/>
                <w:szCs w:val="24"/>
              </w:rPr>
            </w:pPr>
            <w:r w:rsidRPr="00C069FC">
              <w:rPr>
                <w:b w:val="0"/>
                <w:sz w:val="24"/>
                <w:szCs w:val="24"/>
              </w:rPr>
              <w:t>Magnetomrörare</w:t>
            </w:r>
          </w:p>
        </w:tc>
        <w:tc>
          <w:tcPr>
            <w:tcW w:w="4531" w:type="dxa"/>
          </w:tcPr>
          <w:p w:rsidR="00E60EC1" w:rsidRPr="00C069FC" w:rsidRDefault="00E60EC1" w:rsidP="00E6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EC1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0EC1" w:rsidRPr="00C069FC" w:rsidRDefault="00E60EC1" w:rsidP="00E60EC1">
            <w:pPr>
              <w:rPr>
                <w:b w:val="0"/>
                <w:sz w:val="24"/>
                <w:szCs w:val="24"/>
              </w:rPr>
            </w:pPr>
            <w:r w:rsidRPr="00C069FC">
              <w:rPr>
                <w:b w:val="0"/>
                <w:sz w:val="24"/>
                <w:szCs w:val="24"/>
              </w:rPr>
              <w:t>Våg</w:t>
            </w:r>
          </w:p>
        </w:tc>
        <w:tc>
          <w:tcPr>
            <w:tcW w:w="4531" w:type="dxa"/>
          </w:tcPr>
          <w:p w:rsidR="00E60EC1" w:rsidRPr="00C069FC" w:rsidRDefault="00E60EC1" w:rsidP="00E6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EC1" w:rsidRPr="00C069FC" w:rsidTr="00C0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0EC1" w:rsidRPr="00C069FC" w:rsidRDefault="00E60EC1" w:rsidP="00E60EC1">
            <w:pPr>
              <w:rPr>
                <w:b w:val="0"/>
                <w:sz w:val="24"/>
                <w:szCs w:val="24"/>
              </w:rPr>
            </w:pPr>
            <w:r w:rsidRPr="00C069FC">
              <w:rPr>
                <w:b w:val="0"/>
                <w:sz w:val="24"/>
                <w:szCs w:val="24"/>
              </w:rPr>
              <w:t>Sked</w:t>
            </w:r>
          </w:p>
        </w:tc>
        <w:tc>
          <w:tcPr>
            <w:tcW w:w="4531" w:type="dxa"/>
          </w:tcPr>
          <w:p w:rsidR="00E60EC1" w:rsidRPr="00C069FC" w:rsidRDefault="00E60EC1" w:rsidP="00E6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121C7" w:rsidRDefault="009121C7" w:rsidP="009121C7"/>
    <w:p w:rsidR="009121C7" w:rsidRPr="00E96B14" w:rsidRDefault="009121C7" w:rsidP="009121C7">
      <w:pPr>
        <w:rPr>
          <w:b/>
          <w:sz w:val="24"/>
          <w:szCs w:val="24"/>
        </w:rPr>
      </w:pPr>
      <w:r w:rsidRPr="00E96B14">
        <w:rPr>
          <w:b/>
          <w:sz w:val="24"/>
          <w:szCs w:val="24"/>
        </w:rPr>
        <w:t>Genomförande</w:t>
      </w:r>
    </w:p>
    <w:p w:rsidR="009121C7" w:rsidRPr="005B1003" w:rsidRDefault="009121C7" w:rsidP="005B1003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5B1003">
        <w:rPr>
          <w:sz w:val="24"/>
          <w:szCs w:val="24"/>
        </w:rPr>
        <w:t xml:space="preserve">Blanda en lösning av </w:t>
      </w:r>
      <w:r w:rsidRPr="005B1003">
        <w:rPr>
          <w:b/>
          <w:sz w:val="24"/>
          <w:szCs w:val="24"/>
        </w:rPr>
        <w:t>Al</w:t>
      </w:r>
      <w:r w:rsidRPr="005B1003">
        <w:rPr>
          <w:b/>
          <w:sz w:val="24"/>
          <w:szCs w:val="24"/>
          <w:vertAlign w:val="subscript"/>
        </w:rPr>
        <w:t>2</w:t>
      </w:r>
      <w:r w:rsidRPr="005B1003">
        <w:rPr>
          <w:b/>
          <w:sz w:val="24"/>
          <w:szCs w:val="24"/>
        </w:rPr>
        <w:t>(SO</w:t>
      </w:r>
      <w:r w:rsidRPr="005B1003">
        <w:rPr>
          <w:b/>
          <w:sz w:val="24"/>
          <w:szCs w:val="24"/>
          <w:vertAlign w:val="subscript"/>
        </w:rPr>
        <w:t>4</w:t>
      </w:r>
      <w:r w:rsidRPr="005B1003">
        <w:rPr>
          <w:b/>
          <w:sz w:val="24"/>
          <w:szCs w:val="24"/>
        </w:rPr>
        <w:t>)</w:t>
      </w:r>
      <w:r w:rsidRPr="005B1003">
        <w:rPr>
          <w:b/>
          <w:sz w:val="24"/>
          <w:szCs w:val="24"/>
          <w:vertAlign w:val="subscript"/>
        </w:rPr>
        <w:t>3</w:t>
      </w:r>
      <w:r w:rsidRPr="005B1003">
        <w:rPr>
          <w:b/>
          <w:sz w:val="24"/>
          <w:szCs w:val="24"/>
        </w:rPr>
        <w:t xml:space="preserve"> </w:t>
      </w:r>
      <w:r w:rsidRPr="005B1003">
        <w:rPr>
          <w:sz w:val="24"/>
          <w:szCs w:val="24"/>
        </w:rPr>
        <w:t>som har koncentrationen</w:t>
      </w:r>
      <w:r w:rsidRPr="005B1003">
        <w:rPr>
          <w:b/>
          <w:sz w:val="24"/>
          <w:szCs w:val="24"/>
        </w:rPr>
        <w:t xml:space="preserve"> 0,1 mol/dm</w:t>
      </w:r>
      <w:r w:rsidRPr="005B1003">
        <w:rPr>
          <w:b/>
          <w:sz w:val="24"/>
          <w:szCs w:val="24"/>
          <w:vertAlign w:val="superscript"/>
        </w:rPr>
        <w:t xml:space="preserve">3 </w:t>
      </w:r>
      <w:r w:rsidRPr="005B1003">
        <w:rPr>
          <w:sz w:val="24"/>
          <w:szCs w:val="24"/>
        </w:rPr>
        <w:t xml:space="preserve">och volymen </w:t>
      </w:r>
      <w:r w:rsidR="00A859F7" w:rsidRPr="005B1003">
        <w:rPr>
          <w:b/>
          <w:sz w:val="24"/>
          <w:szCs w:val="24"/>
        </w:rPr>
        <w:t>50</w:t>
      </w:r>
      <w:r w:rsidRPr="005B1003">
        <w:rPr>
          <w:b/>
          <w:sz w:val="24"/>
          <w:szCs w:val="24"/>
        </w:rPr>
        <w:t xml:space="preserve"> cm</w:t>
      </w:r>
      <w:r w:rsidRPr="005B1003">
        <w:rPr>
          <w:b/>
          <w:sz w:val="24"/>
          <w:szCs w:val="24"/>
          <w:vertAlign w:val="superscript"/>
        </w:rPr>
        <w:t>3</w:t>
      </w:r>
      <w:r w:rsidRPr="005B1003">
        <w:rPr>
          <w:b/>
          <w:sz w:val="24"/>
          <w:szCs w:val="24"/>
        </w:rPr>
        <w:t>.</w:t>
      </w:r>
    </w:p>
    <w:p w:rsidR="009121C7" w:rsidRPr="005B1003" w:rsidRDefault="009121C7" w:rsidP="005B1003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5B1003">
        <w:rPr>
          <w:sz w:val="24"/>
          <w:szCs w:val="24"/>
        </w:rPr>
        <w:t>Blanda en lösning av</w:t>
      </w:r>
      <w:r w:rsidRPr="005B1003">
        <w:rPr>
          <w:b/>
          <w:sz w:val="24"/>
          <w:szCs w:val="24"/>
        </w:rPr>
        <w:t xml:space="preserve"> Na</w:t>
      </w:r>
      <w:r w:rsidRPr="005B1003">
        <w:rPr>
          <w:b/>
          <w:sz w:val="24"/>
          <w:szCs w:val="24"/>
          <w:vertAlign w:val="subscript"/>
        </w:rPr>
        <w:t>2</w:t>
      </w:r>
      <w:r w:rsidRPr="005B1003">
        <w:rPr>
          <w:b/>
          <w:sz w:val="24"/>
          <w:szCs w:val="24"/>
        </w:rPr>
        <w:t>CO</w:t>
      </w:r>
      <w:r w:rsidRPr="005B1003">
        <w:rPr>
          <w:b/>
          <w:sz w:val="24"/>
          <w:szCs w:val="24"/>
          <w:vertAlign w:val="subscript"/>
        </w:rPr>
        <w:t xml:space="preserve">3 </w:t>
      </w:r>
      <w:r w:rsidRPr="005B1003">
        <w:rPr>
          <w:sz w:val="24"/>
          <w:szCs w:val="24"/>
        </w:rPr>
        <w:t>som har koncentrationen</w:t>
      </w:r>
      <w:r w:rsidRPr="005B1003">
        <w:rPr>
          <w:b/>
          <w:sz w:val="24"/>
          <w:szCs w:val="24"/>
        </w:rPr>
        <w:t xml:space="preserve"> 0,3 mol/dm</w:t>
      </w:r>
      <w:r w:rsidRPr="005B1003">
        <w:rPr>
          <w:b/>
          <w:sz w:val="24"/>
          <w:szCs w:val="24"/>
          <w:vertAlign w:val="superscript"/>
        </w:rPr>
        <w:t xml:space="preserve">3 </w:t>
      </w:r>
      <w:r w:rsidRPr="005B1003">
        <w:rPr>
          <w:sz w:val="24"/>
          <w:szCs w:val="24"/>
        </w:rPr>
        <w:t xml:space="preserve">och har volymen </w:t>
      </w:r>
      <w:r w:rsidR="00A859F7" w:rsidRPr="005B1003">
        <w:rPr>
          <w:b/>
          <w:sz w:val="24"/>
          <w:szCs w:val="24"/>
        </w:rPr>
        <w:t>50</w:t>
      </w:r>
      <w:r w:rsidRPr="005B1003">
        <w:rPr>
          <w:b/>
          <w:sz w:val="24"/>
          <w:szCs w:val="24"/>
        </w:rPr>
        <w:t xml:space="preserve"> cm</w:t>
      </w:r>
      <w:r w:rsidRPr="005B1003">
        <w:rPr>
          <w:b/>
          <w:sz w:val="24"/>
          <w:szCs w:val="24"/>
          <w:vertAlign w:val="superscript"/>
        </w:rPr>
        <w:t>3</w:t>
      </w:r>
      <w:r w:rsidRPr="005B1003">
        <w:rPr>
          <w:b/>
          <w:sz w:val="24"/>
          <w:szCs w:val="24"/>
        </w:rPr>
        <w:t>.</w:t>
      </w:r>
    </w:p>
    <w:p w:rsidR="009121C7" w:rsidRPr="002A5EA0" w:rsidRDefault="009121C7" w:rsidP="005B10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A5EA0">
        <w:rPr>
          <w:sz w:val="24"/>
          <w:szCs w:val="24"/>
        </w:rPr>
        <w:t>Häll upp en bägare med vatten och tillsätt en droppe röd karamellfärg.</w:t>
      </w:r>
    </w:p>
    <w:p w:rsidR="009121C7" w:rsidRPr="002A5EA0" w:rsidRDefault="009121C7" w:rsidP="005B10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A5EA0">
        <w:rPr>
          <w:sz w:val="24"/>
          <w:szCs w:val="24"/>
        </w:rPr>
        <w:t>Droppa i 2 cm</w:t>
      </w:r>
      <w:r w:rsidRPr="002A5EA0">
        <w:rPr>
          <w:sz w:val="24"/>
          <w:szCs w:val="24"/>
          <w:vertAlign w:val="superscript"/>
        </w:rPr>
        <w:t>3</w:t>
      </w:r>
      <w:r w:rsidRPr="002A5EA0">
        <w:rPr>
          <w:sz w:val="24"/>
          <w:szCs w:val="24"/>
        </w:rPr>
        <w:t xml:space="preserve"> av </w:t>
      </w:r>
      <w:r w:rsidRPr="002A5EA0">
        <w:rPr>
          <w:b/>
          <w:sz w:val="24"/>
          <w:szCs w:val="24"/>
        </w:rPr>
        <w:t>Al</w:t>
      </w:r>
      <w:r w:rsidRPr="002A5EA0">
        <w:rPr>
          <w:b/>
          <w:sz w:val="24"/>
          <w:szCs w:val="24"/>
          <w:vertAlign w:val="subscript"/>
        </w:rPr>
        <w:t>2</w:t>
      </w:r>
      <w:r w:rsidRPr="002A5EA0">
        <w:rPr>
          <w:b/>
          <w:sz w:val="24"/>
          <w:szCs w:val="24"/>
        </w:rPr>
        <w:t>(SO</w:t>
      </w:r>
      <w:r w:rsidRPr="002A5EA0">
        <w:rPr>
          <w:b/>
          <w:sz w:val="24"/>
          <w:szCs w:val="24"/>
          <w:vertAlign w:val="subscript"/>
        </w:rPr>
        <w:t>4</w:t>
      </w:r>
      <w:r w:rsidRPr="002A5EA0">
        <w:rPr>
          <w:b/>
          <w:sz w:val="24"/>
          <w:szCs w:val="24"/>
        </w:rPr>
        <w:t>)</w:t>
      </w:r>
      <w:r w:rsidRPr="002A5EA0">
        <w:rPr>
          <w:b/>
          <w:sz w:val="24"/>
          <w:szCs w:val="24"/>
          <w:vertAlign w:val="subscript"/>
        </w:rPr>
        <w:t>3</w:t>
      </w:r>
      <w:r w:rsidRPr="002A5EA0">
        <w:rPr>
          <w:sz w:val="24"/>
          <w:szCs w:val="24"/>
        </w:rPr>
        <w:t>-lösningen</w:t>
      </w:r>
    </w:p>
    <w:p w:rsidR="009121C7" w:rsidRPr="002A5EA0" w:rsidRDefault="009121C7" w:rsidP="005B10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A5EA0">
        <w:rPr>
          <w:sz w:val="24"/>
          <w:szCs w:val="24"/>
        </w:rPr>
        <w:t>Droppa i 2 cm</w:t>
      </w:r>
      <w:r w:rsidRPr="002A5EA0">
        <w:rPr>
          <w:sz w:val="24"/>
          <w:szCs w:val="24"/>
          <w:vertAlign w:val="superscript"/>
        </w:rPr>
        <w:t>3</w:t>
      </w:r>
      <w:r w:rsidRPr="002A5EA0">
        <w:rPr>
          <w:sz w:val="24"/>
          <w:szCs w:val="24"/>
        </w:rPr>
        <w:t xml:space="preserve"> av </w:t>
      </w:r>
      <w:r w:rsidRPr="002A5EA0">
        <w:rPr>
          <w:b/>
          <w:sz w:val="24"/>
          <w:szCs w:val="24"/>
        </w:rPr>
        <w:t>Na</w:t>
      </w:r>
      <w:r w:rsidRPr="002A5EA0">
        <w:rPr>
          <w:b/>
          <w:sz w:val="24"/>
          <w:szCs w:val="24"/>
          <w:vertAlign w:val="subscript"/>
        </w:rPr>
        <w:t>2</w:t>
      </w:r>
      <w:r w:rsidRPr="002A5EA0">
        <w:rPr>
          <w:b/>
          <w:sz w:val="24"/>
          <w:szCs w:val="24"/>
        </w:rPr>
        <w:t>CO</w:t>
      </w:r>
      <w:r w:rsidRPr="002A5EA0">
        <w:rPr>
          <w:b/>
          <w:sz w:val="24"/>
          <w:szCs w:val="24"/>
          <w:vertAlign w:val="subscript"/>
        </w:rPr>
        <w:t>3</w:t>
      </w:r>
      <w:r w:rsidRPr="002A5EA0">
        <w:rPr>
          <w:sz w:val="24"/>
          <w:szCs w:val="24"/>
        </w:rPr>
        <w:t>-lösningen</w:t>
      </w:r>
    </w:p>
    <w:p w:rsidR="009121C7" w:rsidRPr="002A5EA0" w:rsidRDefault="009121C7" w:rsidP="005B10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A5EA0">
        <w:rPr>
          <w:sz w:val="24"/>
          <w:szCs w:val="24"/>
        </w:rPr>
        <w:t>Rör om och observera vad som händer.</w:t>
      </w:r>
    </w:p>
    <w:p w:rsidR="009121C7" w:rsidRDefault="009121C7" w:rsidP="005B10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C069FC">
        <w:rPr>
          <w:sz w:val="24"/>
          <w:szCs w:val="24"/>
        </w:rPr>
        <w:t>Förklara kemiskt vad som har hänt i bägaren. Använd gärna kemiska formler.</w:t>
      </w:r>
    </w:p>
    <w:p w:rsidR="005B1003" w:rsidRDefault="005B1003" w:rsidP="005B1003">
      <w:pPr>
        <w:pStyle w:val="Liststycke"/>
        <w:ind w:left="1080"/>
        <w:rPr>
          <w:sz w:val="24"/>
          <w:szCs w:val="24"/>
        </w:rPr>
      </w:pPr>
    </w:p>
    <w:p w:rsidR="005B1003" w:rsidRPr="00C069FC" w:rsidRDefault="005B1003" w:rsidP="005B1003">
      <w:pPr>
        <w:pStyle w:val="Liststycke"/>
        <w:ind w:left="1080"/>
        <w:rPr>
          <w:sz w:val="24"/>
          <w:szCs w:val="24"/>
        </w:rPr>
      </w:pPr>
    </w:p>
    <w:p w:rsidR="005B1003" w:rsidRPr="002778D6" w:rsidRDefault="005B1003" w:rsidP="005B1003">
      <w:pPr>
        <w:pStyle w:val="Normalwebb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noProof/>
        </w:rPr>
      </w:pPr>
      <w:r w:rsidRPr="002778D6">
        <w:rPr>
          <w:rFonts w:asciiTheme="minorHAnsi" w:hAnsiTheme="minorHAnsi" w:cstheme="minorHAnsi"/>
          <w:b/>
          <w:noProof/>
        </w:rPr>
        <w:t>Fakta om kemisk fällning – Förklaring till experimentet</w:t>
      </w:r>
    </w:p>
    <w:p w:rsidR="005B1003" w:rsidRPr="002778D6" w:rsidRDefault="005B1003" w:rsidP="005B1003">
      <w:pPr>
        <w:pStyle w:val="Normalwebb"/>
        <w:spacing w:line="276" w:lineRule="auto"/>
        <w:rPr>
          <w:rFonts w:asciiTheme="minorHAnsi" w:hAnsiTheme="minorHAnsi" w:cstheme="minorHAnsi"/>
          <w:noProof/>
        </w:rPr>
      </w:pPr>
      <w:r w:rsidRPr="002778D6">
        <w:rPr>
          <w:rFonts w:asciiTheme="minorHAnsi" w:hAnsiTheme="minorHAnsi" w:cstheme="minorHAnsi"/>
          <w:noProof/>
        </w:rPr>
        <w:t>Kemisk Fällning är en av processerna som används när vi renar vårt dricksvatten. Fällningen gör att föroreningar klumpar ihop sig i flockar (klumpar) som sjunker till botten och går lätt att ta bort.</w:t>
      </w:r>
    </w:p>
    <w:p w:rsidR="005B1003" w:rsidRPr="002778D6" w:rsidRDefault="005B1003" w:rsidP="005B1003">
      <w:pPr>
        <w:pStyle w:val="Normalwebb"/>
        <w:spacing w:line="276" w:lineRule="auto"/>
        <w:rPr>
          <w:rFonts w:asciiTheme="minorHAnsi" w:hAnsiTheme="minorHAnsi" w:cstheme="minorHAnsi"/>
        </w:rPr>
      </w:pPr>
      <w:r w:rsidRPr="002778D6">
        <w:rPr>
          <w:rFonts w:asciiTheme="minorHAnsi" w:hAnsiTheme="minorHAnsi" w:cstheme="minorHAnsi"/>
          <w:noProof/>
        </w:rPr>
        <w:t xml:space="preserve">Ett exempel på en fällning är den som man får om man blandar Aluminiumsulfatlösning </w:t>
      </w:r>
      <w:r w:rsidRPr="002778D6">
        <w:rPr>
          <w:rFonts w:asciiTheme="minorHAnsi" w:hAnsiTheme="minorHAnsi" w:cstheme="minorHAnsi"/>
          <w:b/>
        </w:rPr>
        <w:t>Al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  <w:b/>
        </w:rPr>
        <w:t>(SO</w:t>
      </w:r>
      <w:r w:rsidRPr="002778D6">
        <w:rPr>
          <w:rFonts w:asciiTheme="minorHAnsi" w:hAnsiTheme="minorHAnsi" w:cstheme="minorHAnsi"/>
          <w:b/>
          <w:vertAlign w:val="subscript"/>
        </w:rPr>
        <w:t>4</w:t>
      </w:r>
      <w:r w:rsidRPr="002778D6">
        <w:rPr>
          <w:rFonts w:asciiTheme="minorHAnsi" w:hAnsiTheme="minorHAnsi" w:cstheme="minorHAnsi"/>
          <w:b/>
        </w:rPr>
        <w:t>)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b/>
        </w:rPr>
        <w:t xml:space="preserve"> </w:t>
      </w:r>
      <w:r w:rsidRPr="002778D6">
        <w:rPr>
          <w:rFonts w:asciiTheme="minorHAnsi" w:hAnsiTheme="minorHAnsi" w:cstheme="minorHAnsi"/>
          <w:noProof/>
        </w:rPr>
        <w:t>och en Natriumkarbonatlösning</w:t>
      </w:r>
      <w:r w:rsidRPr="002778D6">
        <w:rPr>
          <w:rFonts w:asciiTheme="minorHAnsi" w:hAnsiTheme="minorHAnsi" w:cstheme="minorHAnsi"/>
          <w:b/>
        </w:rPr>
        <w:t xml:space="preserve"> Na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  <w:b/>
        </w:rPr>
        <w:t>CO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noProof/>
        </w:rPr>
        <w:t xml:space="preserve">. Då bildas först ämnet </w:t>
      </w:r>
      <w:r w:rsidRPr="002778D6">
        <w:rPr>
          <w:rFonts w:asciiTheme="minorHAnsi" w:hAnsiTheme="minorHAnsi" w:cstheme="minorHAnsi"/>
          <w:bCs/>
        </w:rPr>
        <w:t>Aluminiumkarbonat</w:t>
      </w:r>
      <w:r w:rsidRPr="002778D6">
        <w:rPr>
          <w:rFonts w:asciiTheme="minorHAnsi" w:hAnsiTheme="minorHAnsi" w:cstheme="minorHAnsi"/>
        </w:rPr>
        <w:t xml:space="preserve">, </w:t>
      </w:r>
      <w:r w:rsidRPr="002778D6">
        <w:rPr>
          <w:rFonts w:asciiTheme="minorHAnsi" w:hAnsiTheme="minorHAnsi" w:cstheme="minorHAnsi"/>
          <w:b/>
        </w:rPr>
        <w:t>Al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  <w:b/>
        </w:rPr>
        <w:t>(CO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b/>
        </w:rPr>
        <w:t>)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Pr="002778D6">
        <w:rPr>
          <w:rFonts w:asciiTheme="minorHAnsi" w:hAnsiTheme="minorHAnsi" w:cstheme="minorHAnsi"/>
          <w:b/>
        </w:rPr>
        <w:t>.</w:t>
      </w:r>
      <w:r w:rsidRPr="002778D6">
        <w:rPr>
          <w:rFonts w:asciiTheme="minorHAnsi" w:hAnsiTheme="minorHAnsi" w:cstheme="minorHAnsi"/>
        </w:rPr>
        <w:t xml:space="preserve">Aluminiumkarbonat är ett instabilt ämne som vid kontakt med vatten lätt sönderfaller till </w:t>
      </w:r>
      <w:hyperlink r:id="rId8" w:tooltip="Aluminiumhydroxid" w:history="1">
        <w:r w:rsidRPr="002778D6">
          <w:rPr>
            <w:rFonts w:asciiTheme="minorHAnsi" w:hAnsiTheme="minorHAnsi" w:cstheme="minorHAnsi"/>
          </w:rPr>
          <w:t>aluminiumhydroxid</w:t>
        </w:r>
      </w:hyperlink>
      <w:r w:rsidRPr="002778D6">
        <w:rPr>
          <w:rFonts w:asciiTheme="minorHAnsi" w:hAnsiTheme="minorHAnsi" w:cstheme="minorHAnsi"/>
        </w:rPr>
        <w:t xml:space="preserve"> </w:t>
      </w:r>
      <w:r w:rsidRPr="002778D6">
        <w:rPr>
          <w:rFonts w:asciiTheme="minorHAnsi" w:hAnsiTheme="minorHAnsi" w:cstheme="minorHAnsi"/>
          <w:b/>
        </w:rPr>
        <w:t>Al(OH)</w:t>
      </w:r>
      <w:r w:rsidRPr="002778D6">
        <w:rPr>
          <w:rFonts w:asciiTheme="minorHAnsi" w:hAnsiTheme="minorHAnsi" w:cstheme="minorHAnsi"/>
          <w:b/>
          <w:vertAlign w:val="subscript"/>
        </w:rPr>
        <w:t>3</w:t>
      </w:r>
      <w:r w:rsidR="002778D6">
        <w:rPr>
          <w:rFonts w:asciiTheme="minorHAnsi" w:hAnsiTheme="minorHAnsi" w:cstheme="minorHAnsi"/>
          <w:b/>
        </w:rPr>
        <w:t xml:space="preserve"> </w:t>
      </w:r>
      <w:r w:rsidRPr="002778D6">
        <w:rPr>
          <w:rFonts w:asciiTheme="minorHAnsi" w:hAnsiTheme="minorHAnsi" w:cstheme="minorHAnsi"/>
        </w:rPr>
        <w:t xml:space="preserve">och </w:t>
      </w:r>
      <w:hyperlink r:id="rId9" w:tooltip="Koldioxid" w:history="1">
        <w:r w:rsidRPr="002778D6">
          <w:rPr>
            <w:rFonts w:asciiTheme="minorHAnsi" w:hAnsiTheme="minorHAnsi" w:cstheme="minorHAnsi"/>
          </w:rPr>
          <w:t>koldioxid</w:t>
        </w:r>
      </w:hyperlink>
      <w:r w:rsidRPr="002778D6">
        <w:rPr>
          <w:rFonts w:asciiTheme="minorHAnsi" w:hAnsiTheme="minorHAnsi" w:cstheme="minorHAnsi"/>
        </w:rPr>
        <w:t xml:space="preserve"> </w:t>
      </w:r>
      <w:r w:rsidRPr="002778D6">
        <w:rPr>
          <w:rFonts w:asciiTheme="minorHAnsi" w:hAnsiTheme="minorHAnsi" w:cstheme="minorHAnsi"/>
          <w:b/>
        </w:rPr>
        <w:t>CO</w:t>
      </w:r>
      <w:r w:rsidRPr="002778D6">
        <w:rPr>
          <w:rFonts w:asciiTheme="minorHAnsi" w:hAnsiTheme="minorHAnsi" w:cstheme="minorHAnsi"/>
          <w:b/>
          <w:vertAlign w:val="subscript"/>
        </w:rPr>
        <w:t>2</w:t>
      </w:r>
      <w:r w:rsidRPr="002778D6">
        <w:rPr>
          <w:rFonts w:asciiTheme="minorHAnsi" w:hAnsiTheme="minorHAnsi" w:cstheme="minorHAnsi"/>
        </w:rPr>
        <w:t xml:space="preserve"> enligt:</w:t>
      </w:r>
    </w:p>
    <w:p w:rsidR="005B1003" w:rsidRDefault="005B1003" w:rsidP="005B1003">
      <w:pPr>
        <w:spacing w:after="0" w:line="276" w:lineRule="auto"/>
        <w:rPr>
          <w:rFonts w:eastAsia="Times New Roman" w:cstheme="minorHAnsi"/>
          <w:sz w:val="24"/>
          <w:szCs w:val="24"/>
          <w:vertAlign w:val="subscript"/>
          <w:lang w:val="en-US" w:eastAsia="sv-SE"/>
        </w:rPr>
      </w:pPr>
      <w:r w:rsidRPr="002778D6">
        <w:rPr>
          <w:rFonts w:eastAsia="Times New Roman" w:cstheme="minorHAnsi"/>
          <w:sz w:val="24"/>
          <w:szCs w:val="24"/>
          <w:lang w:val="en-US" w:eastAsia="sv-SE"/>
        </w:rPr>
        <w:t>Al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(CO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)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 xml:space="preserve"> + 3 H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>O → 2 Al(OH)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3</w:t>
      </w:r>
      <w:r w:rsidRPr="002778D6">
        <w:rPr>
          <w:rFonts w:eastAsia="Times New Roman" w:cstheme="minorHAnsi"/>
          <w:sz w:val="24"/>
          <w:szCs w:val="24"/>
          <w:lang w:val="en-US" w:eastAsia="sv-SE"/>
        </w:rPr>
        <w:t xml:space="preserve"> + 3 CO</w:t>
      </w:r>
      <w:r w:rsidRPr="002778D6">
        <w:rPr>
          <w:rFonts w:eastAsia="Times New Roman" w:cstheme="minorHAnsi"/>
          <w:sz w:val="24"/>
          <w:szCs w:val="24"/>
          <w:vertAlign w:val="subscript"/>
          <w:lang w:val="en-US" w:eastAsia="sv-SE"/>
        </w:rPr>
        <w:t>2</w:t>
      </w:r>
    </w:p>
    <w:p w:rsidR="002778D6" w:rsidRPr="002778D6" w:rsidRDefault="002778D6" w:rsidP="005B1003">
      <w:pPr>
        <w:spacing w:after="0" w:line="276" w:lineRule="auto"/>
        <w:rPr>
          <w:rFonts w:eastAsia="Times New Roman" w:cstheme="minorHAnsi"/>
          <w:sz w:val="24"/>
          <w:szCs w:val="24"/>
          <w:vertAlign w:val="subscript"/>
          <w:lang w:val="en-US" w:eastAsia="sv-SE"/>
        </w:rPr>
      </w:pPr>
    </w:p>
    <w:p w:rsidR="005B1003" w:rsidRPr="002778D6" w:rsidRDefault="005B1003" w:rsidP="005B1003">
      <w:pPr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2778D6">
        <w:rPr>
          <w:rFonts w:eastAsia="Times New Roman" w:cstheme="minorHAnsi"/>
          <w:sz w:val="24"/>
          <w:szCs w:val="24"/>
          <w:lang w:eastAsia="sv-SE"/>
        </w:rPr>
        <w:t>Aluminiumhydroxid är också ett salt som inte löser sig i vatten, det klumpar ihop sig och drar med sig föroreningarna i vattnet när det djunker till botten.</w:t>
      </w:r>
      <w:r w:rsidRPr="002778D6">
        <w:rPr>
          <w:rFonts w:cstheme="minorHAnsi"/>
          <w:noProof/>
          <w:color w:val="0000FF"/>
          <w:lang w:eastAsia="sv-SE"/>
        </w:rPr>
        <w:t xml:space="preserve"> </w:t>
      </w:r>
    </w:p>
    <w:p w:rsidR="00F1168C" w:rsidRPr="005B1003" w:rsidRDefault="005B1003" w:rsidP="005B1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121285</wp:posOffset>
            </wp:positionH>
            <wp:positionV relativeFrom="paragraph">
              <wp:posOffset>1560830</wp:posOffset>
            </wp:positionV>
            <wp:extent cx="1432560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255" y="21354"/>
                <wp:lineTo x="21255" y="0"/>
                <wp:lineTo x="0" y="0"/>
              </wp:wrapPolygon>
            </wp:wrapThrough>
            <wp:docPr id="17" name="Bild 2" descr="Image may contain: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dri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7" t="25188" r="6516" b="19925"/>
                    <a:stretch/>
                  </pic:blipFill>
                  <pic:spPr bwMode="auto">
                    <a:xfrm flipH="1">
                      <a:off x="0" y="0"/>
                      <a:ext cx="143256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50C47" wp14:editId="3CC4D284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029325" cy="27717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71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50000">
                              <a:schemeClr val="dk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dk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EA0" w:rsidRDefault="00EF25E3" w:rsidP="002A5EA0">
                            <w:pPr>
                              <w:pStyle w:val="Liststycke"/>
                              <w:ind w:left="255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För att blanda en lösning med rätt kemisk 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>koncentration (c)</w:t>
                            </w: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 så bör du veta att man mäter kemiska koncentrationer i mol/kubikdecimeter 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>mol/dm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>.  Substansmängden (n)</w:t>
                            </w: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 av ett ämne är ett mått på hur många molekyler man har av ämnet. Substansmängden mäts i enheten mol där 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>1 mol = 6,0221415 · 10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23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molekyler.</w:t>
                            </w:r>
                          </w:p>
                          <w:p w:rsidR="002A5EA0" w:rsidRDefault="002A5EA0" w:rsidP="002A5EA0">
                            <w:pPr>
                              <w:pStyle w:val="Liststycke"/>
                              <w:ind w:left="255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25E3" w:rsidRPr="00F1168C" w:rsidRDefault="00EF25E3" w:rsidP="002A5EA0">
                            <w:pPr>
                              <w:pStyle w:val="Liststycke"/>
                              <w:ind w:left="255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På kemikalieförpackningar så står det ofta hur många gram ämnet väger per mol, detta kallas för ämnets </w:t>
                            </w:r>
                            <w:proofErr w:type="spellStart"/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>molmassa</w:t>
                            </w:r>
                            <w:proofErr w:type="spellEnd"/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 och har </w:t>
                            </w:r>
                            <w:r w:rsidRPr="00F1168C">
                              <w:rPr>
                                <w:sz w:val="24"/>
                                <w:szCs w:val="24"/>
                              </w:rPr>
                              <w:t xml:space="preserve">enheten </w:t>
                            </w:r>
                            <w:r w:rsidRPr="00F11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gram/mol. </w:t>
                            </w:r>
                            <w:r w:rsidRPr="00F1168C">
                              <w:rPr>
                                <w:sz w:val="24"/>
                                <w:szCs w:val="24"/>
                              </w:rPr>
                              <w:t>Med hjälp av denna enhet kan du ta reda på hur många gram av ett ämne du måste väga upp för att blanda till rätt koncentration på en lösning.</w:t>
                            </w:r>
                            <w:r w:rsidR="00F1168C" w:rsidRPr="00F1168C">
                              <w:rPr>
                                <w:noProof/>
                                <w:color w:val="0000FF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:rsidR="00EF25E3" w:rsidRDefault="00EF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0C47" id="_x0000_s1027" type="#_x0000_t202" style="position:absolute;margin-left:0;margin-top:6.95pt;width:474.75pt;height:21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" fillcolor="#101010 [3024]" strokecolor="black [3200]" strokeweight=".5pt">
                <v:fill color2="black [3168]" rotate="t" focusposition="1" focussize="" colors="0 #454545;.5 black;1 black" focus="100%" type="gradientRadial"/>
                <v:textbox>
                  <w:txbxContent>
                    <w:p w:rsidR="002A5EA0" w:rsidRDefault="00EF25E3" w:rsidP="002A5EA0">
                      <w:pPr>
                        <w:pStyle w:val="Liststycke"/>
                        <w:ind w:left="2551"/>
                        <w:rPr>
                          <w:b/>
                          <w:sz w:val="24"/>
                          <w:szCs w:val="24"/>
                        </w:rPr>
                      </w:pPr>
                      <w:r w:rsidRPr="00F1168C">
                        <w:rPr>
                          <w:sz w:val="24"/>
                          <w:szCs w:val="24"/>
                        </w:rPr>
                        <w:t xml:space="preserve">För att blanda en lösning med rätt kemisk 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>koncentration (c)</w:t>
                      </w:r>
                      <w:r w:rsidRPr="00F1168C">
                        <w:rPr>
                          <w:sz w:val="24"/>
                          <w:szCs w:val="24"/>
                        </w:rPr>
                        <w:t xml:space="preserve"> så bör du veta att man mäter kemiska koncentrationer i mol/kubikdecimeter 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>mol/dm</w:t>
                      </w:r>
                      <w:r w:rsidRPr="00F1168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>.  Substansmängden (n)</w:t>
                      </w:r>
                      <w:r w:rsidRPr="00F1168C">
                        <w:rPr>
                          <w:sz w:val="24"/>
                          <w:szCs w:val="24"/>
                        </w:rPr>
                        <w:t xml:space="preserve"> av ett ämne är ett mått på hur många molekyler man har av ämnet. Substansmängden mäts i enheten mol där 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>1 mol = 6,0221415 · 10</w:t>
                      </w:r>
                      <w:r w:rsidRPr="00F1168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23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 xml:space="preserve"> molekyler.</w:t>
                      </w:r>
                    </w:p>
                    <w:p w:rsidR="002A5EA0" w:rsidRDefault="002A5EA0" w:rsidP="002A5EA0">
                      <w:pPr>
                        <w:pStyle w:val="Liststycke"/>
                        <w:ind w:left="255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25E3" w:rsidRPr="00F1168C" w:rsidRDefault="00EF25E3" w:rsidP="002A5EA0">
                      <w:pPr>
                        <w:pStyle w:val="Liststycke"/>
                        <w:ind w:left="2551"/>
                        <w:rPr>
                          <w:b/>
                          <w:sz w:val="24"/>
                          <w:szCs w:val="24"/>
                        </w:rPr>
                      </w:pPr>
                      <w:r w:rsidRPr="00F1168C">
                        <w:rPr>
                          <w:sz w:val="24"/>
                          <w:szCs w:val="24"/>
                        </w:rPr>
                        <w:t xml:space="preserve">På kemikalieförpackningar så står det ofta hur många gram ämnet väger per mol, detta kallas för ämnets </w:t>
                      </w:r>
                      <w:proofErr w:type="spellStart"/>
                      <w:r w:rsidRPr="00F1168C">
                        <w:rPr>
                          <w:b/>
                          <w:sz w:val="24"/>
                          <w:szCs w:val="24"/>
                        </w:rPr>
                        <w:t>molmassa</w:t>
                      </w:r>
                      <w:proofErr w:type="spellEnd"/>
                      <w:r w:rsidRPr="00F1168C">
                        <w:rPr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Pr="00F1168C">
                        <w:rPr>
                          <w:sz w:val="24"/>
                          <w:szCs w:val="24"/>
                        </w:rPr>
                        <w:t xml:space="preserve"> och har </w:t>
                      </w:r>
                      <w:r w:rsidRPr="00F1168C">
                        <w:rPr>
                          <w:sz w:val="24"/>
                          <w:szCs w:val="24"/>
                        </w:rPr>
                        <w:t xml:space="preserve">enheten </w:t>
                      </w:r>
                      <w:r w:rsidRPr="00F1168C">
                        <w:rPr>
                          <w:b/>
                          <w:sz w:val="24"/>
                          <w:szCs w:val="24"/>
                        </w:rPr>
                        <w:t xml:space="preserve"> gram/mol. </w:t>
                      </w:r>
                      <w:r w:rsidRPr="00F1168C">
                        <w:rPr>
                          <w:sz w:val="24"/>
                          <w:szCs w:val="24"/>
                        </w:rPr>
                        <w:t>Med hjälp av denna enhet kan du ta reda på hur många gram av ett ämne du måste väga upp för att blanda till rätt koncentration på en lösning.</w:t>
                      </w:r>
                      <w:r w:rsidR="00F1168C" w:rsidRPr="00F1168C">
                        <w:rPr>
                          <w:noProof/>
                          <w:color w:val="0000FF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:rsidR="00EF25E3" w:rsidRDefault="00EF25E3"/>
                  </w:txbxContent>
                </v:textbox>
                <w10:wrap type="square" anchorx="margin"/>
              </v:shape>
            </w:pict>
          </mc:Fallback>
        </mc:AlternateContent>
      </w:r>
    </w:p>
    <w:p w:rsidR="00F1168C" w:rsidRPr="005B1003" w:rsidRDefault="00F1168C" w:rsidP="00F1168C">
      <w:pPr>
        <w:pStyle w:val="Rubrik1"/>
        <w:rPr>
          <w:b/>
          <w:color w:val="323E4F" w:themeColor="text2" w:themeShade="BF"/>
          <w:sz w:val="40"/>
        </w:rPr>
      </w:pPr>
      <w:r w:rsidRPr="005B1003">
        <w:rPr>
          <w:b/>
          <w:color w:val="323E4F" w:themeColor="text2" w:themeShade="BF"/>
          <w:sz w:val="40"/>
        </w:rPr>
        <w:t>Att blanda en lösning</w:t>
      </w:r>
    </w:p>
    <w:p w:rsidR="00F1168C" w:rsidRDefault="00F1168C" w:rsidP="00F1168C">
      <w:pPr>
        <w:pStyle w:val="Liststycke"/>
        <w:spacing w:after="120"/>
        <w:ind w:left="0"/>
      </w:pPr>
    </w:p>
    <w:p w:rsidR="00F1168C" w:rsidRPr="005B1003" w:rsidRDefault="00F1168C" w:rsidP="005B1003">
      <w:pPr>
        <w:pStyle w:val="Liststycke"/>
        <w:numPr>
          <w:ilvl w:val="0"/>
          <w:numId w:val="7"/>
        </w:numPr>
        <w:spacing w:after="120"/>
        <w:rPr>
          <w:sz w:val="24"/>
          <w:szCs w:val="24"/>
        </w:rPr>
      </w:pPr>
      <w:r w:rsidRPr="005B1003">
        <w:rPr>
          <w:sz w:val="24"/>
          <w:szCs w:val="24"/>
        </w:rPr>
        <w:t>Bestäm vilken koncentration (c) du vill ha på lösningen</w:t>
      </w:r>
    </w:p>
    <w:p w:rsidR="00F1168C" w:rsidRPr="002A5EA0" w:rsidRDefault="00F1168C" w:rsidP="002A5EA0">
      <w:pPr>
        <w:pStyle w:val="Liststycke"/>
        <w:spacing w:after="120"/>
        <w:ind w:left="2891"/>
        <w:rPr>
          <w:sz w:val="24"/>
          <w:szCs w:val="24"/>
        </w:rPr>
      </w:pPr>
    </w:p>
    <w:p w:rsidR="00F1168C" w:rsidRPr="002A5EA0" w:rsidRDefault="00F1168C" w:rsidP="005B1003">
      <w:pPr>
        <w:pStyle w:val="Liststycke"/>
        <w:numPr>
          <w:ilvl w:val="0"/>
          <w:numId w:val="7"/>
        </w:numPr>
        <w:spacing w:after="0"/>
        <w:ind w:left="2891"/>
        <w:rPr>
          <w:sz w:val="24"/>
          <w:szCs w:val="24"/>
        </w:rPr>
      </w:pPr>
      <w:r w:rsidRPr="002A5EA0">
        <w:rPr>
          <w:sz w:val="24"/>
          <w:szCs w:val="24"/>
        </w:rPr>
        <w:t>Bestäm hur stor volym (V) du vill blanda, OBS! ta inte för stor volym.</w:t>
      </w:r>
    </w:p>
    <w:p w:rsidR="00F1168C" w:rsidRPr="002A5EA0" w:rsidRDefault="00F1168C" w:rsidP="002A5EA0">
      <w:pPr>
        <w:pStyle w:val="Liststycke"/>
        <w:spacing w:after="0"/>
        <w:ind w:left="2891"/>
        <w:rPr>
          <w:sz w:val="24"/>
          <w:szCs w:val="24"/>
        </w:rPr>
      </w:pPr>
    </w:p>
    <w:p w:rsidR="00F1168C" w:rsidRPr="002A5EA0" w:rsidRDefault="00F1168C" w:rsidP="005B1003">
      <w:pPr>
        <w:pStyle w:val="Liststycke"/>
        <w:numPr>
          <w:ilvl w:val="0"/>
          <w:numId w:val="7"/>
        </w:numPr>
        <w:ind w:left="2891"/>
        <w:rPr>
          <w:rFonts w:eastAsiaTheme="minorEastAsia"/>
          <w:b/>
          <w:sz w:val="24"/>
          <w:szCs w:val="24"/>
        </w:rPr>
      </w:pPr>
      <w:r w:rsidRPr="002A5EA0">
        <w:rPr>
          <w:sz w:val="24"/>
          <w:szCs w:val="24"/>
        </w:rPr>
        <w:t xml:space="preserve">Räkna ut hur många mol av ämnet du behöver med hjälp av formeln </w:t>
      </w:r>
    </w:p>
    <w:p w:rsidR="00F1168C" w:rsidRPr="002A5EA0" w:rsidRDefault="00F1168C" w:rsidP="005B1003">
      <w:pPr>
        <w:pStyle w:val="Liststycke"/>
        <w:ind w:left="2891"/>
        <w:jc w:val="center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 (koncentration)=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 (substansmängd)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 (Lösningens volym)</m:t>
              </m:r>
            </m:den>
          </m:f>
        </m:oMath>
      </m:oMathPara>
    </w:p>
    <w:p w:rsidR="00F1168C" w:rsidRPr="002A5EA0" w:rsidRDefault="00F1168C" w:rsidP="002A5EA0">
      <w:pPr>
        <w:pStyle w:val="Liststycke"/>
        <w:ind w:left="2891"/>
        <w:rPr>
          <w:rFonts w:eastAsiaTheme="minorEastAsia"/>
          <w:b/>
          <w:sz w:val="24"/>
          <w:szCs w:val="24"/>
        </w:rPr>
      </w:pPr>
    </w:p>
    <w:p w:rsidR="00F1168C" w:rsidRPr="002A5EA0" w:rsidRDefault="00F1168C" w:rsidP="005B1003">
      <w:pPr>
        <w:pStyle w:val="Liststycke"/>
        <w:numPr>
          <w:ilvl w:val="0"/>
          <w:numId w:val="7"/>
        </w:numPr>
        <w:ind w:left="2891"/>
        <w:rPr>
          <w:rFonts w:eastAsiaTheme="minorEastAsia"/>
          <w:sz w:val="24"/>
          <w:szCs w:val="24"/>
        </w:rPr>
      </w:pPr>
      <w:r w:rsidRPr="002A5EA0">
        <w:rPr>
          <w:rFonts w:eastAsiaTheme="minorEastAsia"/>
          <w:sz w:val="24"/>
          <w:szCs w:val="24"/>
        </w:rPr>
        <w:t xml:space="preserve">Räkna ut hur många gram av ämnet du måste väga upp till lösningen med hjälp av formeln </w:t>
      </w:r>
    </w:p>
    <w:p w:rsidR="00F1168C" w:rsidRPr="002A5EA0" w:rsidRDefault="00F1168C" w:rsidP="002A5EA0">
      <w:pPr>
        <w:pStyle w:val="Liststycke"/>
        <w:ind w:left="2891"/>
        <w:rPr>
          <w:rFonts w:ascii="Cambria Math" w:eastAsiaTheme="minorEastAsia" w:hAnsi="Cambria Math"/>
          <w:sz w:val="24"/>
          <w:szCs w:val="24"/>
          <w:oMath/>
        </w:rPr>
      </w:pPr>
    </w:p>
    <w:p w:rsidR="00F1168C" w:rsidRPr="002A5EA0" w:rsidRDefault="00F1168C" w:rsidP="002A5EA0">
      <w:pPr>
        <w:pStyle w:val="Liststycke"/>
        <w:ind w:left="2891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m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massa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=M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molmassa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∙n(substansmängd)</m:t>
        </m:r>
      </m:oMath>
      <w:r w:rsidRPr="002A5EA0">
        <w:rPr>
          <w:rFonts w:eastAsiaTheme="minorEastAsia"/>
          <w:b/>
          <w:sz w:val="24"/>
          <w:szCs w:val="24"/>
        </w:rPr>
        <w:t xml:space="preserve"> </w:t>
      </w:r>
    </w:p>
    <w:p w:rsidR="00F1168C" w:rsidRPr="002A5EA0" w:rsidRDefault="00F1168C" w:rsidP="002A5EA0">
      <w:pPr>
        <w:pStyle w:val="Liststycke"/>
        <w:ind w:left="2891"/>
        <w:rPr>
          <w:rFonts w:eastAsiaTheme="minorEastAsia"/>
          <w:sz w:val="24"/>
          <w:szCs w:val="24"/>
        </w:rPr>
      </w:pPr>
    </w:p>
    <w:p w:rsidR="00F1168C" w:rsidRPr="002A5EA0" w:rsidRDefault="00F1168C" w:rsidP="005B1003">
      <w:pPr>
        <w:pStyle w:val="Liststycke"/>
        <w:numPr>
          <w:ilvl w:val="0"/>
          <w:numId w:val="7"/>
        </w:numPr>
        <w:ind w:left="2891"/>
        <w:rPr>
          <w:rFonts w:eastAsiaTheme="minorEastAsia"/>
          <w:sz w:val="24"/>
          <w:szCs w:val="24"/>
        </w:rPr>
      </w:pPr>
      <w:r w:rsidRPr="002A5EA0">
        <w:rPr>
          <w:rFonts w:eastAsiaTheme="minorEastAsia"/>
          <w:sz w:val="24"/>
          <w:szCs w:val="24"/>
        </w:rPr>
        <w:t xml:space="preserve">Väg först upp ämnet i en </w:t>
      </w:r>
      <w:proofErr w:type="spellStart"/>
      <w:r w:rsidRPr="002A5EA0">
        <w:rPr>
          <w:rFonts w:eastAsiaTheme="minorEastAsia"/>
          <w:sz w:val="24"/>
          <w:szCs w:val="24"/>
        </w:rPr>
        <w:t>mätkolv</w:t>
      </w:r>
      <w:proofErr w:type="spellEnd"/>
      <w:r w:rsidRPr="002A5EA0">
        <w:rPr>
          <w:rFonts w:eastAsiaTheme="minorEastAsia"/>
          <w:sz w:val="24"/>
          <w:szCs w:val="24"/>
        </w:rPr>
        <w:t xml:space="preserve"> och fyll sedan på vatten upp till rätt volym (strecket).</w:t>
      </w:r>
    </w:p>
    <w:p w:rsidR="00F1168C" w:rsidRPr="002A5EA0" w:rsidRDefault="00F1168C" w:rsidP="002A5EA0">
      <w:pPr>
        <w:pStyle w:val="Liststycke"/>
        <w:ind w:left="2891"/>
        <w:rPr>
          <w:rFonts w:eastAsiaTheme="minorEastAsia"/>
          <w:sz w:val="24"/>
          <w:szCs w:val="24"/>
        </w:rPr>
      </w:pPr>
    </w:p>
    <w:p w:rsidR="00F1168C" w:rsidRPr="002A5EA0" w:rsidRDefault="00F1168C" w:rsidP="005B1003">
      <w:pPr>
        <w:pStyle w:val="Liststycke"/>
        <w:numPr>
          <w:ilvl w:val="0"/>
          <w:numId w:val="7"/>
        </w:numPr>
        <w:ind w:left="2891"/>
        <w:rPr>
          <w:sz w:val="24"/>
          <w:szCs w:val="24"/>
        </w:rPr>
      </w:pPr>
      <w:r w:rsidRPr="002A5EA0">
        <w:rPr>
          <w:rFonts w:eastAsiaTheme="minorEastAsia"/>
          <w:sz w:val="24"/>
          <w:szCs w:val="24"/>
        </w:rPr>
        <w:t>Placera bägaren på en magnetomrörare tills ämnet löst sig.</w:t>
      </w:r>
    </w:p>
    <w:p w:rsidR="00F1168C" w:rsidRDefault="00F1168C" w:rsidP="00F1168C">
      <w:pPr>
        <w:rPr>
          <w:rFonts w:eastAsiaTheme="minorEastAsia"/>
        </w:rPr>
      </w:pPr>
    </w:p>
    <w:p w:rsidR="002C55DB" w:rsidRDefault="002C55DB" w:rsidP="002C55DB">
      <w:pPr>
        <w:rPr>
          <w:sz w:val="24"/>
          <w:szCs w:val="24"/>
        </w:rPr>
      </w:pPr>
    </w:p>
    <w:p w:rsidR="00AF7F45" w:rsidRDefault="00AF7F45" w:rsidP="002C55DB">
      <w:pPr>
        <w:rPr>
          <w:sz w:val="28"/>
          <w:szCs w:val="28"/>
        </w:rPr>
      </w:pPr>
    </w:p>
    <w:sectPr w:rsidR="00AF7F45" w:rsidSect="005B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5D"/>
    <w:multiLevelType w:val="hybridMultilevel"/>
    <w:tmpl w:val="D1B0F6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A0C"/>
    <w:multiLevelType w:val="hybridMultilevel"/>
    <w:tmpl w:val="ACE450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749F"/>
    <w:multiLevelType w:val="hybridMultilevel"/>
    <w:tmpl w:val="5BAC4BB0"/>
    <w:lvl w:ilvl="0" w:tplc="3E90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E4AB5"/>
    <w:multiLevelType w:val="hybridMultilevel"/>
    <w:tmpl w:val="7F92A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72A1"/>
    <w:multiLevelType w:val="hybridMultilevel"/>
    <w:tmpl w:val="D968E6BA"/>
    <w:lvl w:ilvl="0" w:tplc="DEFCE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A68CE"/>
    <w:multiLevelType w:val="hybridMultilevel"/>
    <w:tmpl w:val="FBF0AC56"/>
    <w:lvl w:ilvl="0" w:tplc="D9B8E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12B08"/>
    <w:multiLevelType w:val="hybridMultilevel"/>
    <w:tmpl w:val="DAF6C5D8"/>
    <w:lvl w:ilvl="0" w:tplc="9BE63B0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A"/>
    <w:rsid w:val="000220D5"/>
    <w:rsid w:val="00030C8C"/>
    <w:rsid w:val="00037CC8"/>
    <w:rsid w:val="0004053F"/>
    <w:rsid w:val="000B0CCF"/>
    <w:rsid w:val="00142CD2"/>
    <w:rsid w:val="001B0D1A"/>
    <w:rsid w:val="001B34DD"/>
    <w:rsid w:val="001E59E9"/>
    <w:rsid w:val="0022328E"/>
    <w:rsid w:val="0022525C"/>
    <w:rsid w:val="0025677C"/>
    <w:rsid w:val="002778D6"/>
    <w:rsid w:val="002803CA"/>
    <w:rsid w:val="00291FC7"/>
    <w:rsid w:val="002A5EA0"/>
    <w:rsid w:val="002C55DB"/>
    <w:rsid w:val="002C6774"/>
    <w:rsid w:val="0032269A"/>
    <w:rsid w:val="00325FC8"/>
    <w:rsid w:val="0035053A"/>
    <w:rsid w:val="00350DB4"/>
    <w:rsid w:val="003D1ECB"/>
    <w:rsid w:val="00547D79"/>
    <w:rsid w:val="0055028C"/>
    <w:rsid w:val="005764B0"/>
    <w:rsid w:val="005A24BC"/>
    <w:rsid w:val="005B1003"/>
    <w:rsid w:val="00600FC8"/>
    <w:rsid w:val="006326FB"/>
    <w:rsid w:val="006E086C"/>
    <w:rsid w:val="0075202E"/>
    <w:rsid w:val="007B7ABB"/>
    <w:rsid w:val="009121C7"/>
    <w:rsid w:val="00921D12"/>
    <w:rsid w:val="00944DE6"/>
    <w:rsid w:val="00962B1B"/>
    <w:rsid w:val="009A26A0"/>
    <w:rsid w:val="009C7C52"/>
    <w:rsid w:val="00A66418"/>
    <w:rsid w:val="00A859F7"/>
    <w:rsid w:val="00A9592E"/>
    <w:rsid w:val="00AF7F45"/>
    <w:rsid w:val="00B622F8"/>
    <w:rsid w:val="00BC2B3C"/>
    <w:rsid w:val="00BD3B0E"/>
    <w:rsid w:val="00C069FC"/>
    <w:rsid w:val="00D31575"/>
    <w:rsid w:val="00D75250"/>
    <w:rsid w:val="00E140CF"/>
    <w:rsid w:val="00E60EC1"/>
    <w:rsid w:val="00E7710E"/>
    <w:rsid w:val="00E96B14"/>
    <w:rsid w:val="00EF25E3"/>
    <w:rsid w:val="00F1168C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033E"/>
  <w15:chartTrackingRefBased/>
  <w15:docId w15:val="{2277FB51-F657-4419-BE5B-E50E55C8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1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5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40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04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040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04053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803CA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11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25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32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25FC8"/>
    <w:rPr>
      <w:i/>
      <w:iCs/>
    </w:rPr>
  </w:style>
  <w:style w:type="character" w:styleId="Stark">
    <w:name w:val="Strong"/>
    <w:basedOn w:val="Standardstycketeckensnitt"/>
    <w:uiPriority w:val="22"/>
    <w:qFormat/>
    <w:rsid w:val="00325FC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C677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9FC"/>
    <w:rPr>
      <w:rFonts w:ascii="Segoe UI" w:hAnsi="Segoe UI" w:cs="Segoe UI"/>
      <w:sz w:val="18"/>
      <w:szCs w:val="18"/>
    </w:rPr>
  </w:style>
  <w:style w:type="table" w:styleId="Rutntstabell1ljus">
    <w:name w:val="Grid Table 1 Light"/>
    <w:basedOn w:val="Normaltabell"/>
    <w:uiPriority w:val="46"/>
    <w:rsid w:val="00C06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Aluminiumhydrox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.wikipedia.org/wiki/Koldiox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.wikipedia.org/wiki/Aluminiumhydrox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.wikipedia.org/wiki/Koldioxi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Lindahl</dc:creator>
  <cp:keywords/>
  <dc:description/>
  <cp:lastModifiedBy>Emilia Lindahl</cp:lastModifiedBy>
  <cp:revision>9</cp:revision>
  <cp:lastPrinted>2013-10-15T08:33:00Z</cp:lastPrinted>
  <dcterms:created xsi:type="dcterms:W3CDTF">2017-04-13T18:05:00Z</dcterms:created>
  <dcterms:modified xsi:type="dcterms:W3CDTF">2017-04-13T20:59:00Z</dcterms:modified>
</cp:coreProperties>
</file>